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全期前納（口座振替）終了申出書</w:t>
      </w: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新発田市長　殿</w:t>
      </w:r>
    </w:p>
    <w:p>
      <w:pPr>
        <w:pStyle w:val="0"/>
        <w:tabs>
          <w:tab w:val="clear" w:pos="3780"/>
          <w:tab w:val="clear" w:pos="3990"/>
          <w:tab w:val="left" w:leader="none" w:pos="4200"/>
        </w:tabs>
        <w:spacing w:after="180" w:afterLines="50" w:afterAutospacing="0"/>
        <w:ind w:left="2520" w:leftChars="1200" w:firstLineChars="0"/>
        <w:rPr>
          <w:rFonts w:hint="eastAsia"/>
        </w:rPr>
      </w:pPr>
      <w:r>
        <w:rPr>
          <w:rFonts w:hint="eastAsia"/>
        </w:rPr>
        <w:t>（納税義務者）</w:t>
      </w:r>
      <w:r>
        <w:rPr>
          <w:rFonts w:hint="eastAsia"/>
        </w:rPr>
        <w:tab/>
      </w:r>
      <w:r>
        <w:rPr>
          <w:rFonts w:hint="eastAsia"/>
        </w:rPr>
        <w:t>住所</w:t>
      </w:r>
    </w:p>
    <w:p>
      <w:pPr>
        <w:pStyle w:val="0"/>
        <w:tabs>
          <w:tab w:val="clear" w:pos="3780"/>
          <w:tab w:val="clear" w:pos="3990"/>
          <w:tab w:val="left" w:leader="none" w:pos="4200"/>
        </w:tabs>
        <w:spacing w:after="180" w:afterLines="50" w:afterAutospacing="0"/>
        <w:ind w:left="2520" w:leftChars="120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氏名</w:t>
      </w:r>
    </w:p>
    <w:p>
      <w:pPr>
        <w:pStyle w:val="0"/>
        <w:spacing w:after="180" w:afterLines="50" w:afterAutospacing="0"/>
        <w:ind w:left="3780" w:leftChars="1800" w:firstLineChars="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私の市税等について、下記のとおり全期前納口座振替を終了することを申し出ます。</w:t>
      </w:r>
    </w:p>
    <w:p>
      <w:pPr>
        <w:pStyle w:val="0"/>
        <w:rPr>
          <w:rFonts w:hint="eastAsia"/>
        </w:rPr>
      </w:pP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/>
        <w:tc>
          <w:tcPr>
            <w:tcW w:w="2515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税（課）目</w:t>
            </w:r>
          </w:p>
        </w:tc>
        <w:tc>
          <w:tcPr>
            <w:tcW w:w="5989" w:type="dxa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全期前納終了（チェックしてください）</w:t>
            </w:r>
          </w:p>
        </w:tc>
      </w:tr>
      <w:tr>
        <w:trPr>
          <w:trHeight w:val="488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市県民税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全期前納を終了します（６月分から）</w:t>
            </w:r>
          </w:p>
        </w:tc>
      </w:tr>
      <w:tr>
        <w:trPr>
          <w:trHeight w:val="488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全期前納を終了します（４月分から）</w:t>
            </w:r>
          </w:p>
        </w:tc>
      </w:tr>
      <w:tr>
        <w:trPr>
          <w:trHeight w:val="488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国民健康保険税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全期前納を終了します（７月分から）</w:t>
            </w:r>
          </w:p>
        </w:tc>
      </w:tr>
      <w:tr>
        <w:trPr>
          <w:trHeight w:val="488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後期高齢者医療保険料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全期前納を終了します（７月分から）</w:t>
            </w:r>
          </w:p>
        </w:tc>
      </w:tr>
      <w:tr>
        <w:trPr>
          <w:trHeight w:val="488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介護保険料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　全期前納を終了します（４月分から・７月分から）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spacing w:after="180" w:afterLines="50" w:afterAutospacing="0"/>
        <w:rPr>
          <w:rFonts w:hint="eastAsia"/>
        </w:rPr>
      </w:pPr>
      <w:r>
        <w:rPr>
          <w:rFonts w:hint="eastAsia"/>
        </w:rPr>
        <w:t>【同意事項】※全ての項目を確認し、チェックをつけてください</w:t>
      </w:r>
    </w:p>
    <w:p>
      <w:pPr>
        <w:pStyle w:val="0"/>
        <w:ind w:left="630" w:leftChars="100" w:hanging="420" w:hangingChars="200"/>
        <w:rPr>
          <w:rFonts w:hint="eastAsia"/>
        </w:rPr>
      </w:pPr>
      <w:r>
        <w:rPr>
          <w:rFonts w:hint="eastAsia"/>
        </w:rPr>
        <w:t>□　この申し出は、全期前納を終了するものです。通常の（期別ごとの）口座振替は継続されます。</w:t>
      </w:r>
    </w:p>
    <w:p>
      <w:pPr>
        <w:pStyle w:val="0"/>
        <w:ind w:left="630" w:leftChars="100" w:hanging="420" w:hangingChars="200"/>
        <w:rPr>
          <w:rFonts w:hint="eastAsia"/>
        </w:rPr>
      </w:pPr>
      <w:r>
        <w:rPr>
          <w:rFonts w:hint="eastAsia"/>
        </w:rPr>
        <w:t>□　お申し出から振替日までの期間が短い場合、終了の御希望に添えない場合があります。その場合は、次の期別分から通常の口座振替に変更となります。</w:t>
      </w:r>
    </w:p>
    <w:p>
      <w:pPr>
        <w:pStyle w:val="0"/>
        <w:ind w:left="630" w:leftChars="100" w:hanging="420" w:hangingChars="200"/>
        <w:rPr>
          <w:rFonts w:hint="eastAsia"/>
        </w:rPr>
      </w:pPr>
      <w:r>
        <w:rPr>
          <w:rFonts w:hint="eastAsia"/>
        </w:rPr>
        <w:t>□　口座振替を廃止し自主納付に変更する場合は、口座振替廃止のお申込みが必要となります。「口座振替依頼書（廃止を丸囲み）」を市内金融機関にご提出ください。</w:t>
      </w:r>
    </w:p>
    <w:p>
      <w:pPr>
        <w:pStyle w:val="0"/>
        <w:rPr>
          <w:rFonts w:hint="eastAsia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3</Pages>
  <Words>0</Words>
  <Characters>1014</Characters>
  <Application>JUST Note</Application>
  <Lines>72</Lines>
  <Paragraphs>51</Paragraphs>
  <CharactersWithSpaces>1044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dcterms:created xsi:type="dcterms:W3CDTF">2023-11-16T01:32:00Z</dcterms:created>
  <dcterms:modified xsi:type="dcterms:W3CDTF">2024-02-06T23:57:49Z</dcterms:modified>
  <cp:revision>4</cp:revision>
</cp:coreProperties>
</file>