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rPr>
          <w:rFonts w:ascii="ＭＳ Ｐ明朝" w:hAnsi="ＭＳ Ｐ明朝"/>
          <w:sz w:val="18"/>
          <w:szCs w:val="18"/>
        </w:rPr>
      </w:pPr>
      <w:r>
        <w:rPr>
          <w:sz w:val="18"/>
          <w:szCs w:val="18"/>
        </w:rPr>
        <w:t>別</w:t>
      </w:r>
      <w:r>
        <w:rPr>
          <w:rFonts w:ascii="ＭＳ Ｐ明朝" w:hAnsi="ＭＳ Ｐ明朝"/>
          <w:sz w:val="18"/>
          <w:szCs w:val="18"/>
        </w:rPr>
        <w:t>記様式２－１</w:t>
      </w:r>
      <w:r>
        <w:rPr>
          <w:rFonts w:ascii="ＭＳ Ｐ明朝" w:hAnsi="ＭＳ Ｐ明朝"/>
          <w:sz w:val="18"/>
          <w:szCs w:val="18"/>
        </w:rPr>
        <w:t>　様式―89</w:t>
      </w:r>
    </w:p>
    <w:p>
      <w:pPr>
        <w:pStyle w:val=""/>
        <w:jc w:val="right"/>
        <w:ind w:firstLine="220"/>
        <w:rPr>
          <w:rFonts w:ascii="ＭＳ Ｐ明朝" w:hAnsi="ＭＳ Ｐ明朝"/>
        </w:rPr>
      </w:pPr>
      <w:r>
        <w:rPr>
          <w:rFonts w:ascii="ＭＳ Ｐ明朝" w:hAnsi="ＭＳ Ｐ明朝"/>
        </w:rPr>
        <w:t>第　　　　　　　　号</w:t>
      </w:r>
    </w:p>
    <w:p>
      <w:pPr>
        <w:pStyle w:val=""/>
        <w:jc w:val="right"/>
        <w:rPr>
          <w:rFonts w:ascii="ＭＳ Ｐ明朝" w:hAnsi="ＭＳ Ｐ明朝"/>
        </w:rPr>
      </w:pPr>
      <w:r>
        <w:rPr>
          <w:rFonts w:ascii="ＭＳ Ｐ明朝" w:hAnsi="ＭＳ Ｐ明朝"/>
        </w:rPr>
        <w:t>　　年　　月　　日</w:t>
      </w:r>
    </w:p>
    <w:p>
      <w:pPr>
        <w:pStyle w:val=""/>
        <w:rPr>
          <w:rFonts w:ascii="ＭＳ Ｐ明朝" w:hAnsi="ＭＳ Ｐ明朝"/>
          <w:sz w:val="18"/>
          <w:szCs w:val="18"/>
        </w:rPr>
      </w:pPr>
      <w:r>
        <w:rPr>
          <w:rFonts w:ascii="ＭＳ Ｐ明朝" w:hAnsi="ＭＳ Ｐ明朝"/>
          <w:sz w:val="18"/>
          <w:szCs w:val="18"/>
        </w:rPr>
        <w:t>契約相手方</w:t>
      </w:r>
      <w:r>
        <w:rPr>
          <w:rFonts w:ascii="ＭＳ Ｐ明朝" w:hAnsi="ＭＳ Ｐ明朝"/>
          <w:sz w:val="18"/>
          <w:szCs w:val="18"/>
        </w:rPr>
        <w:t>の</w:t>
      </w:r>
    </w:p>
    <w:p>
      <w:pPr>
        <w:pStyle w:val=""/>
        <w:rPr>
          <w:rFonts w:ascii="ＭＳ Ｐ明朝" w:hAnsi="ＭＳ Ｐ明朝"/>
          <w:sz w:val="18"/>
          <w:szCs w:val="18"/>
        </w:rPr>
      </w:pPr>
      <w:r>
        <w:rPr>
          <w:rFonts w:ascii="ＭＳ Ｐ明朝" w:hAnsi="ＭＳ Ｐ明朝"/>
          <w:sz w:val="18"/>
          <w:szCs w:val="18"/>
        </w:rPr>
        <w:t>商号又は名称</w:t>
      </w:r>
    </w:p>
    <w:p>
      <w:pPr>
        <w:pStyle w:val=""/>
        <w:rPr>
          <w:rFonts w:ascii="ＭＳ Ｐ明朝" w:hAnsi="ＭＳ Ｐ明朝"/>
        </w:rPr>
      </w:pPr>
      <w:r>
        <w:rPr>
          <w:rFonts w:ascii="ＭＳ Ｐ明朝" w:hAnsi="ＭＳ Ｐ明朝"/>
          <w:sz w:val="18"/>
          <w:szCs w:val="18"/>
        </w:rPr>
        <w:t>代表者氏名</w:t>
      </w:r>
      <w:r>
        <w:rPr>
          <w:rFonts w:ascii="ＭＳ Ｐ明朝" w:hAnsi="ＭＳ Ｐ明朝"/>
        </w:rPr>
        <w:t>　　　　　　　　　　　　　　　</w:t>
      </w:r>
    </w:p>
    <w:p>
      <w:pPr>
        <w:pStyle w:val=""/>
        <w:rPr>
          <w:rFonts w:ascii="ＭＳ Ｐ明朝" w:hAnsi="ＭＳ Ｐ明朝"/>
        </w:rPr>
      </w:pPr>
    </w:p>
    <w:p>
      <w:pPr>
        <w:pStyle w:val=""/>
        <w:rPr>
          <w:rFonts w:ascii="ＭＳ Ｐ明朝" w:hAnsi="ＭＳ Ｐ明朝"/>
        </w:rPr>
      </w:pPr>
    </w:p>
    <w:p>
      <w:pPr>
        <w:pStyle w:val=""/>
        <w:jc w:val="center"/>
        <w:ind w:right="114"/>
        <w:rPr>
          <w:rFonts w:ascii="ＭＳ Ｐ明朝" w:hAnsi="ＭＳ Ｐ明朝"/>
        </w:rPr>
      </w:pPr>
      <w:r>
        <w:rPr>
          <w:rFonts w:ascii="ＭＳ Ｐ明朝" w:hAnsi="ＭＳ Ｐ明朝"/>
        </w:rPr>
        <w:t>　　　　　　　　　　　　　　　　　　　　　　</w:t>
      </w:r>
      <w:r>
        <w:rPr>
          <w:rFonts w:ascii="ＭＳ Ｐ明朝" w:hAnsi="ＭＳ Ｐ明朝"/>
        </w:rPr>
        <w:t>　新発田市長　</w:t>
      </w:r>
      <w:r>
        <w:rPr>
          <w:rFonts w:ascii="ＭＳ Ｐ明朝" w:hAnsi="ＭＳ Ｐ明朝"/>
        </w:rPr>
        <w:t>　　　　　　　　</w:t>
      </w:r>
    </w:p>
    <w:p>
      <w:pPr>
        <w:pStyle w:val=""/>
        <w:rPr>
          <w:rFonts w:ascii="ＭＳ Ｐ明朝" w:hAnsi="ＭＳ Ｐ明朝"/>
        </w:rPr>
      </w:pPr>
    </w:p>
    <w:p>
      <w:pPr>
        <w:pStyle w:val=""/>
        <w:jc w:val="center"/>
        <w:rPr>
          <w:rFonts w:ascii="ＭＳ Ｐ明朝" w:hAnsi="ＭＳ Ｐ明朝"/>
        </w:rPr>
      </w:pPr>
      <w:r>
        <w:rPr>
          <w:rFonts w:ascii="ＭＳ Ｐ明朝" w:hAnsi="ＭＳ Ｐ明朝"/>
        </w:rPr>
        <w:t>工事成績評定に係る説明書（回答）</w:t>
      </w:r>
    </w:p>
    <w:p>
      <w:pPr>
        <w:pStyle w:val=""/>
        <w:rPr>
          <w:rFonts w:ascii="ＭＳ Ｐ明朝" w:hAnsi="ＭＳ Ｐ明朝"/>
        </w:rPr>
      </w:pPr>
    </w:p>
    <w:p>
      <w:pPr>
        <w:pStyle w:val=""/>
        <w:rPr>
          <w:rFonts w:ascii="ＭＳ Ｐ明朝" w:hAnsi="ＭＳ Ｐ明朝"/>
          <w:sz w:val="18"/>
          <w:szCs w:val="18"/>
        </w:rPr>
      </w:pPr>
      <w:r>
        <w:rPr>
          <w:rFonts w:ascii="ＭＳ Ｐ明朝" w:hAnsi="ＭＳ Ｐ明朝"/>
        </w:rPr>
        <w:t>　</w:t>
      </w:r>
      <w:r>
        <w:rPr>
          <w:rFonts w:ascii="ＭＳ Ｐ明朝" w:hAnsi="ＭＳ Ｐ明朝"/>
        </w:rPr>
        <w:t>　　</w:t>
      </w:r>
      <w:r>
        <w:rPr>
          <w:rFonts w:ascii="ＭＳ Ｐ明朝" w:hAnsi="ＭＳ Ｐ明朝"/>
          <w:sz w:val="18"/>
          <w:szCs w:val="18"/>
        </w:rPr>
        <w:t>　　年　　月　　日付で貴社から説明を求められました評定内容について、下記のとおり回答します。</w:t>
      </w:r>
    </w:p>
    <w:p>
      <w:pPr>
        <w:pStyle w:val=""/>
        <w:rPr>
          <w:rFonts w:ascii="ＭＳ Ｐ明朝" w:hAnsi="ＭＳ Ｐ明朝"/>
          <w:sz w:val="18"/>
          <w:szCs w:val="18"/>
        </w:rPr>
      </w:pPr>
      <w:r>
        <w:rPr>
          <w:rFonts w:ascii="ＭＳ Ｐ明朝" w:hAnsi="ＭＳ Ｐ明朝"/>
          <w:sz w:val="18"/>
          <w:szCs w:val="18"/>
        </w:rPr>
        <w:t>　本説明に疑問があるときは、当職に対してその疑問の旨を記載して、この書面の回答を受けた日から起算して１４日（「休日」を含む）以内に書面により、再説明を</w:t>
      </w:r>
      <w:r>
        <w:rPr>
          <w:rFonts w:ascii="ＭＳ Ｐ明朝" w:hAnsi="ＭＳ Ｐ明朝"/>
          <w:sz w:val="18"/>
          <w:szCs w:val="18"/>
        </w:rPr>
        <w:t>求めることが</w:t>
      </w:r>
      <w:r>
        <w:rPr>
          <w:rFonts w:ascii="ＭＳ Ｐ明朝" w:hAnsi="ＭＳ Ｐ明朝"/>
          <w:sz w:val="18"/>
          <w:szCs w:val="18"/>
        </w:rPr>
        <w:t>でき</w:t>
      </w:r>
      <w:r>
        <w:rPr>
          <w:rFonts w:ascii="ＭＳ Ｐ明朝" w:hAnsi="ＭＳ Ｐ明朝"/>
          <w:sz w:val="18"/>
          <w:szCs w:val="18"/>
        </w:rPr>
        <w:t>ます。なお、再説明は、工事成績評定評価委員会の審査を経た上で行います。</w:t>
      </w:r>
    </w:p>
    <w:p>
      <w:pPr>
        <w:pStyle w:val=""/>
        <w:rPr>
          <w:rFonts w:ascii="ＭＳ Ｐ明朝" w:hAnsi="ＭＳ Ｐ明朝"/>
          <w:sz w:val="18"/>
          <w:szCs w:val="18"/>
        </w:rPr>
      </w:pPr>
      <w:r>
        <w:rPr>
          <w:rFonts w:ascii="ＭＳ Ｐ明朝" w:hAnsi="ＭＳ Ｐ明朝"/>
          <w:sz w:val="18"/>
          <w:szCs w:val="18"/>
        </w:rPr>
        <w:t>　疑問の旨に対する再説明は、書面により郵送いたします。また、再説明を求める書面の送付先及び手続等についての問い合わせ先は下記のとおりです。</w:t>
      </w:r>
    </w:p>
    <w:p>
      <w:pPr>
        <w:pStyle w:val=""/>
        <w:rPr>
          <w:rFonts w:ascii="ＭＳ Ｐ明朝" w:hAnsi="ＭＳ Ｐ明朝"/>
        </w:rPr>
      </w:pPr>
    </w:p>
    <w:p>
      <w:pPr>
        <w:pStyle w:val=""/>
        <w:jc w:val="center"/>
        <w:rPr>
          <w:rFonts w:ascii="ＭＳ Ｐ明朝" w:hAnsi="ＭＳ Ｐ明朝"/>
        </w:rPr>
      </w:pPr>
      <w:r>
        <w:rPr>
          <w:rFonts w:ascii="ＭＳ Ｐ明朝" w:hAnsi="ＭＳ Ｐ明朝"/>
        </w:rPr>
        <w:t>記</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標準の表"/>
        <w:tblLook w:val="1E0"/>
        <w:tblW w:w="0" w:type="auto"/>
      </w:tblPr>
      <w:tblGrid>
        <w:gridCol w:w="2418"/>
        <w:gridCol w:w="7134"/>
      </w:tblGrid>
      <w:tr>
        <w:trPr>
          <w:trHeight w:val="412" w:hRule="atLeast"/>
        </w:trPr>
        <w:tc>
          <w:tcPr>
            <w:tcBorders>
              <w:top w:val="single" w:sz="12" w:color="000000" w:space="0"/>
              <w:left w:val="single" w:sz="12" w:color="000000" w:space="0"/>
            </w:tcBorders>
            <w:vAlign w:val="center"/>
            <w:tcW w:w="2418" w:type="dxa"/>
          </w:tcPr>
          <w:p>
            <w:pPr>
              <w:pStyle w:val=""/>
            </w:pPr>
            <w:r>
              <w:rPr>
                <w:rFonts w:ascii="ＭＳ Ｐ明朝" w:hAnsi="ＭＳ Ｐ明朝"/>
              </w:rPr>
              <w:t>工事番号及び工事名</w:t>
            </w:r>
          </w:p>
        </w:tc>
        <w:tc>
          <w:tcPr>
            <w:tcBorders>
              <w:top w:val="single" w:sz="12" w:color="000000" w:space="0"/>
              <w:right w:val="single" w:sz="12" w:color="000000" w:space="0"/>
            </w:tcBorders>
            <w:vAlign w:val="top"/>
            <w:tcW w:w="7134" w:type="dxa"/>
          </w:tcPr>
          <w:p>
            <w:pPr>
              <w:pStyle w:val=""/>
            </w:pPr>
          </w:p>
        </w:tc>
      </w:tr>
      <w:tr>
        <w:trPr>
          <w:trHeight w:val="440" w:hRule="atLeast"/>
        </w:trPr>
        <w:tc>
          <w:tcPr>
            <w:tcBorders>
              <w:left w:val="single" w:sz="12" w:color="000000" w:space="0"/>
            </w:tcBorders>
            <w:vAlign w:val="center"/>
            <w:vMerge w:val="restart"/>
            <w:tcW w:w="2418" w:type="dxa"/>
          </w:tcPr>
          <w:p>
            <w:pPr>
              <w:pStyle w:val=""/>
              <w:rPr>
                <w:rFonts w:ascii="ＭＳ Ｐ明朝" w:hAnsi="ＭＳ Ｐ明朝"/>
              </w:rPr>
            </w:pPr>
            <w:r>
              <w:rPr>
                <w:rFonts w:ascii="ＭＳ Ｐ明朝" w:hAnsi="ＭＳ Ｐ明朝"/>
              </w:rPr>
              <w:t>説明請求申立て者</w:t>
            </w:r>
          </w:p>
          <w:p>
            <w:pPr>
              <w:pStyle w:val=""/>
            </w:pPr>
            <w:r>
              <w:rPr>
                <w:rFonts w:ascii="ＭＳ Ｐ明朝" w:hAnsi="ＭＳ Ｐ明朝"/>
              </w:rPr>
              <w:t>住所、名称</w:t>
            </w:r>
          </w:p>
        </w:tc>
        <w:tc>
          <w:tcPr>
            <w:tcBorders>
              <w:right w:val="single" w:sz="12" w:color="000000" w:space="0"/>
            </w:tcBorders>
            <w:vAlign w:val="top"/>
            <w:tcW w:w="7134" w:type="dxa"/>
          </w:tcPr>
          <w:p>
            <w:pPr>
              <w:pStyle w:val=""/>
            </w:pPr>
          </w:p>
        </w:tc>
      </w:tr>
      <w:tr>
        <w:trPr>
          <w:trHeight w:val="426" w:hRule="atLeast"/>
        </w:trPr>
        <w:tc>
          <w:tcPr>
            <w:vMerge/>
            <w:tcBorders>
              <w:left w:val="single" w:sz="12" w:color="000000" w:space="0"/>
            </w:tcBorders>
          </w:tcPr>
          <w:p/>
        </w:tc>
        <w:tc>
          <w:tcPr>
            <w:tcBorders>
              <w:right w:val="single" w:sz="12" w:color="000000" w:space="0"/>
            </w:tcBorders>
            <w:vAlign w:val="top"/>
            <w:tcW w:w="7134" w:type="dxa"/>
          </w:tcPr>
          <w:p>
            <w:pPr>
              <w:pStyle w:val=""/>
            </w:pPr>
          </w:p>
        </w:tc>
      </w:tr>
      <w:tr>
        <w:trPr>
          <w:trHeight w:val="738" w:hRule="atLeast"/>
        </w:trPr>
        <w:tc>
          <w:tcPr>
            <w:tcBorders>
              <w:left w:val="single" w:sz="12" w:color="000000" w:space="0"/>
            </w:tcBorders>
            <w:vAlign w:val="center"/>
            <w:tcW w:w="2418" w:type="dxa"/>
          </w:tcPr>
          <w:p>
            <w:pPr>
              <w:pStyle w:val=""/>
            </w:pPr>
            <w:r>
              <w:rPr>
                <w:rFonts w:ascii="ＭＳ Ｐ明朝" w:hAnsi="ＭＳ Ｐ明朝"/>
              </w:rPr>
              <w:t>説明請求内容</w:t>
            </w:r>
          </w:p>
        </w:tc>
        <w:tc>
          <w:tcPr>
            <w:tcBorders>
              <w:right w:val="single" w:sz="12" w:color="000000" w:space="0"/>
            </w:tcBorders>
            <w:vAlign w:val="top"/>
            <w:tcW w:w="7134" w:type="dxa"/>
          </w:tcPr>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pPr>
          </w:p>
        </w:tc>
      </w:tr>
      <w:tr>
        <w:trPr>
          <w:trHeight w:val="920" w:hRule="atLeast"/>
        </w:trPr>
        <w:tc>
          <w:tcPr>
            <w:tcBorders>
              <w:bottom w:val="single" w:sz="12" w:color="000000" w:space="0"/>
              <w:left w:val="single" w:sz="12" w:color="000000" w:space="0"/>
            </w:tcBorders>
            <w:vAlign w:val="center"/>
            <w:tcW w:w="2418" w:type="dxa"/>
          </w:tcPr>
          <w:p>
            <w:pPr>
              <w:pStyle w:val=""/>
            </w:pPr>
            <w:r>
              <w:rPr>
                <w:rFonts w:ascii="ＭＳ Ｐ明朝" w:hAnsi="ＭＳ Ｐ明朝"/>
              </w:rPr>
              <w:t>説明内容</w:t>
            </w:r>
          </w:p>
        </w:tc>
        <w:tc>
          <w:tcPr>
            <w:tcBorders>
              <w:bottom w:val="single" w:sz="12" w:color="000000" w:space="0"/>
              <w:right w:val="single" w:sz="12" w:color="000000" w:space="0"/>
            </w:tcBorders>
            <w:vAlign w:val="top"/>
            <w:tcW w:w="7134" w:type="dxa"/>
          </w:tcPr>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rPr>
                <w:rFonts w:ascii="ＭＳ Ｐ明朝" w:hAnsi="ＭＳ Ｐ明朝"/>
              </w:rPr>
            </w:pPr>
          </w:p>
          <w:p>
            <w:pPr>
              <w:pStyle w:val=""/>
            </w:pPr>
          </w:p>
        </w:tc>
      </w:tr>
    </w:tbl>
    <w:p>
      <w:pPr>
        <w:pStyle w:val=""/>
        <w:jc w:val="both"/>
        <w:ind w:right="880"/>
        <w:rPr>
          <w:rFonts w:ascii="ＭＳ Ｐ明朝" w:hAnsi="ＭＳ Ｐ明朝"/>
        </w:rPr>
      </w:pPr>
      <w:r>
        <w:rPr>
          <w:rFonts w:ascii="ＭＳ Ｐ明朝" w:hAnsi="ＭＳ Ｐ明朝"/>
        </w:rPr>
        <w:t>手続の問い合わせ先　　　　〒957-8686　　新発田市中央町</w:t>
      </w:r>
      <w:r>
        <w:rPr>
          <w:rFonts w:ascii="ＭＳ Ｐ明朝" w:hAnsi="ＭＳ Ｐ明朝"/>
        </w:rPr>
        <w:t>3</w:t>
      </w:r>
      <w:r>
        <w:rPr>
          <w:rFonts w:ascii="ＭＳ Ｐ明朝" w:hAnsi="ＭＳ Ｐ明朝"/>
        </w:rPr>
        <w:t>丁目</w:t>
      </w:r>
      <w:r>
        <w:rPr>
          <w:rFonts w:ascii="ＭＳ Ｐ明朝" w:hAnsi="ＭＳ Ｐ明朝"/>
        </w:rPr>
        <w:t>3</w:t>
      </w:r>
      <w:r>
        <w:rPr>
          <w:rFonts w:ascii="ＭＳ Ｐ明朝" w:hAnsi="ＭＳ Ｐ明朝"/>
        </w:rPr>
        <w:t>番</w:t>
      </w:r>
      <w:r>
        <w:rPr>
          <w:rFonts w:ascii="ＭＳ Ｐ明朝" w:hAnsi="ＭＳ Ｐ明朝"/>
        </w:rPr>
        <w:t>3</w:t>
      </w:r>
      <w:r>
        <w:rPr>
          <w:rFonts w:ascii="ＭＳ Ｐ明朝" w:hAnsi="ＭＳ Ｐ明朝"/>
        </w:rPr>
        <w:t>号</w:t>
      </w:r>
    </w:p>
    <w:p>
      <w:pPr>
        <w:pStyle w:val=""/>
        <w:rPr>
          <w:rFonts w:ascii="ＭＳ Ｐ明朝" w:hAnsi="ＭＳ Ｐ明朝"/>
        </w:rPr>
      </w:pPr>
      <w:r>
        <w:rPr>
          <w:rFonts w:ascii="ＭＳ Ｐ明朝" w:hAnsi="ＭＳ Ｐ明朝"/>
        </w:rPr>
        <w:t>　　　　　　　　　　　　　　　新発田市契約検査課　検査・技術管理室　宛</w:t>
      </w:r>
    </w:p>
    <w:sectPr>
      <w:pgSz w:w="11906" w:h="16838"/>
      <w:pgMar w:left="1418"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Ｐ明朝"/>
  <w:font w:name="Century"/>
  <w:font w:name="ＭＳ 明朝"/>
  <w:font w:name="HG丸ｺﾞｼｯｸM-PRO"/>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2"/>
      <w:szCs w:val="22"/>
    </w:rPr>
  </w:style>
  <w:style w:type="character" w:styleId="">
    <w:name w:val="段落フォント"/>
    <w:qFormat/>
  </w:style>
  <w:style w:type="table" w:styleId="">
    <w:name w:val="標準の表"/>
    <w:qFormat/>
    <w:pPr/>
  </w:style>
  <w:style w:type="numbering" w:styleId="">
    <w:name w:val="リストなし"/>
    <w:qFormat/>
  </w:style>
  <w:style w:type="table" w:styleId="">
    <w:name w:val="表 (格子)"/>
    <w:qFormat/>
    <w:basedOn w:val="標準の表"/>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styleId="">
    <w:name w:val="結語"/>
    <w:qFormat/>
    <w:basedOn w:val="標準"/>
    <w:pPr>
      <w:jc w:val="right"/>
    </w:p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