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（認定経営革新等支援機関）　殿</w:t>
      </w:r>
    </w:p>
    <w:p>
      <w:pPr>
        <w:pStyle w:val="0"/>
        <w:jc w:val="left"/>
        <w:rPr>
          <w:rFonts w:hint="default" w:ascii="HG丸ｺﾞｼｯｸM-PRO" w:hAnsi="HG丸ｺﾞｼｯｸM-PRO" w:eastAsia="HG丸ｺﾞｼｯｸM-PRO"/>
          <w:sz w:val="22"/>
        </w:rPr>
      </w:pP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　</w:t>
      </w:r>
      <w:r>
        <w:rPr>
          <w:rFonts w:hint="eastAsia" w:ascii="HG丸ｺﾞｼｯｸM-PRO" w:hAnsi="HG丸ｺﾞｼｯｸM-PRO" w:eastAsia="HG丸ｺﾞｼｯｸM-PRO"/>
          <w:color w:val="FF0000"/>
          <w:sz w:val="24"/>
        </w:rPr>
        <w:t>　</w:t>
      </w:r>
    </w:p>
    <w:p>
      <w:pPr>
        <w:pStyle w:val="0"/>
        <w:spacing w:line="320" w:lineRule="exact"/>
        <w:ind w:firstLine="4320" w:firstLineChars="18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color w:val="FF0000"/>
          <w:sz w:val="24"/>
        </w:rPr>
        <w:t>　</w:t>
      </w:r>
    </w:p>
    <w:p>
      <w:pPr>
        <w:pStyle w:val="0"/>
        <w:spacing w:line="320" w:lineRule="exact"/>
        <w:ind w:firstLine="3120" w:firstLineChars="1300"/>
        <w:jc w:val="left"/>
        <w:rPr>
          <w:rFonts w:hint="default" w:ascii="HG丸ｺﾞｼｯｸM-PRO" w:hAnsi="HG丸ｺﾞｼｯｸM-PRO" w:eastAsia="HG丸ｺﾞｼｯｸM-PRO"/>
          <w:color w:val="318499" w:themeColor="accent5" w:themeShade="BF"/>
          <w:sz w:val="24"/>
        </w:rPr>
      </w:pP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称</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及</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び　</w:t>
      </w:r>
      <w:r>
        <w:rPr>
          <w:rFonts w:hint="eastAsia" w:ascii="HG丸ｺﾞｼｯｸM-PRO" w:hAnsi="HG丸ｺﾞｼｯｸM-PRO" w:eastAsia="HG丸ｺﾞｼｯｸM-PRO"/>
          <w:color w:val="FF0000"/>
          <w:sz w:val="24"/>
        </w:rPr>
        <w:t>　</w:t>
      </w:r>
    </w:p>
    <w:p>
      <w:pPr>
        <w:pStyle w:val="0"/>
        <w:spacing w:line="320" w:lineRule="exact"/>
        <w:ind w:firstLine="3120" w:firstLineChars="1300"/>
        <w:jc w:val="left"/>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sz w:val="24"/>
        </w:rPr>
        <w:t>代表者の氏名　</w:t>
      </w:r>
      <w:r>
        <w:rPr>
          <w:rFonts w:hint="eastAsia" w:ascii="HG丸ｺﾞｼｯｸM-PRO" w:hAnsi="HG丸ｺﾞｼｯｸM-PRO" w:eastAsia="HG丸ｺﾞｼｯｸM-PRO"/>
          <w:color w:val="FF0000"/>
          <w:sz w:val="24"/>
        </w:rPr>
        <w:t>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color w:val="318499" w:themeColor="accent5" w:themeShade="BF"/>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投資計画の概要について要約的に記載する。</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　</w:t>
      </w:r>
      <w:r>
        <w:rPr>
          <w:rFonts w:hint="eastAsia" w:ascii="HG丸ｺﾞｼｯｸM-PRO" w:hAnsi="HG丸ｺﾞｼｯｸM-PRO" w:eastAsia="HG丸ｺﾞｼｯｸM-PRO"/>
          <w:sz w:val="22"/>
        </w:rPr>
        <w:t>先端設備等</w:t>
      </w:r>
      <w:r>
        <w:rPr>
          <w:rFonts w:hint="eastAsia" w:ascii="HG丸ｺﾞｼｯｸM-PRO" w:hAnsi="HG丸ｺﾞｼｯｸM-PRO" w:eastAsia="HG丸ｺﾞｼｯｸM-PRO"/>
          <w:color w:val="000000" w:themeColor="text1"/>
          <w:sz w:val="22"/>
        </w:rPr>
        <w:t>の導入を行う場所の住所</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設備を導入する建物（工場、店舗等）の所在地を記載する。</w:t>
      </w:r>
    </w:p>
    <w:p>
      <w:pPr>
        <w:pStyle w:val="0"/>
        <w:widowControl w:val="1"/>
        <w:jc w:val="left"/>
        <w:rPr>
          <w:rFonts w:hint="default" w:ascii="HG丸ｺﾞｼｯｸM-PRO" w:hAnsi="HG丸ｺﾞｼｯｸM-PRO" w:eastAsia="HG丸ｺﾞｼｯｸM-PRO"/>
          <w:color w:val="000000" w:themeColor="text1"/>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４　</w:t>
      </w:r>
      <w:r>
        <w:rPr>
          <w:rFonts w:hint="eastAsia" w:ascii="HG丸ｺﾞｼｯｸM-PRO" w:hAnsi="HG丸ｺﾞｼｯｸM-PRO" w:eastAsia="HG丸ｺﾞｼｯｸM-PRO"/>
          <w:sz w:val="22"/>
        </w:rPr>
        <w:t>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先端設備等が</w:t>
      </w:r>
      <w:r>
        <w:rPr>
          <w:rFonts w:hint="eastAsia" w:ascii="HG丸ｺﾞｼｯｸM-PRO" w:hAnsi="HG丸ｺﾞｼｯｸM-PRO" w:eastAsia="HG丸ｺﾞｼｯｸM-PRO"/>
          <w:color w:val="000000" w:themeColor="text1"/>
          <w:sz w:val="22"/>
        </w:rPr>
        <w:t>、どのように事業の改善等に寄与するかという内容を記載する。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（例えば、生産量・販売量の増加や製造原価・販管費の削減の内容等を説明。）</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color w:val="000000" w:themeColor="text1"/>
                <w:sz w:val="22"/>
              </w:rPr>
            </w:pPr>
          </w:p>
        </w:tc>
        <w:tc>
          <w:tcPr>
            <w:tcW w:w="841"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取得年月</w:t>
            </w:r>
          </w:p>
        </w:tc>
        <w:tc>
          <w:tcPr>
            <w:tcW w:w="1275"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名称</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型式</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所在地</w:t>
            </w:r>
          </w:p>
        </w:tc>
        <w:tc>
          <w:tcPr>
            <w:tcW w:w="993"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設備等の種類</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単価</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60"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数量</w:t>
            </w:r>
          </w:p>
        </w:tc>
        <w:tc>
          <w:tcPr>
            <w:tcW w:w="1108"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金額</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用途</w:t>
            </w: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計</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126</Lines>
  <Paragraphs>40</Paragraphs>
  <CharactersWithSpaces>454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2023-03-30T22:57:00Z</dcterms:created>
  <dcterms:modified xsi:type="dcterms:W3CDTF">2023-03-30T22:57:44Z</dcterms:modified>
  <cp:revision>1</cp:revision>
</cp:coreProperties>
</file>