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29B" w:rsidRDefault="0073529B" w:rsidP="0073529B">
      <w:pPr>
        <w:snapToGrid w:val="0"/>
        <w:rPr>
          <w:sz w:val="22"/>
        </w:rPr>
      </w:pPr>
      <w:r w:rsidRPr="0073529B">
        <w:rPr>
          <w:rFonts w:hint="eastAsia"/>
          <w:sz w:val="22"/>
        </w:rPr>
        <w:t>様式第</w:t>
      </w:r>
      <w:r w:rsidR="004773CB">
        <w:rPr>
          <w:rFonts w:hint="eastAsia"/>
          <w:sz w:val="22"/>
        </w:rPr>
        <w:t>6</w:t>
      </w:r>
      <w:r w:rsidRPr="0073529B">
        <w:rPr>
          <w:rFonts w:hint="eastAsia"/>
          <w:sz w:val="22"/>
        </w:rPr>
        <w:t>号</w:t>
      </w:r>
    </w:p>
    <w:p w:rsidR="00D81319" w:rsidRDefault="00D81319" w:rsidP="0073529B">
      <w:pPr>
        <w:snapToGrid w:val="0"/>
        <w:rPr>
          <w:sz w:val="22"/>
        </w:rPr>
      </w:pPr>
    </w:p>
    <w:p w:rsidR="00821826" w:rsidRPr="00821826" w:rsidRDefault="00821826" w:rsidP="00821826">
      <w:pPr>
        <w:jc w:val="center"/>
        <w:rPr>
          <w:rFonts w:asciiTheme="minorEastAsia" w:hAnsiTheme="minorEastAsia"/>
          <w:kern w:val="0"/>
          <w:sz w:val="24"/>
          <w:szCs w:val="24"/>
        </w:rPr>
      </w:pPr>
      <w:r w:rsidRPr="00821826">
        <w:rPr>
          <w:rFonts w:asciiTheme="minorEastAsia" w:hAnsiTheme="minorEastAsia" w:hint="eastAsia"/>
          <w:kern w:val="0"/>
          <w:sz w:val="24"/>
          <w:szCs w:val="24"/>
        </w:rPr>
        <w:t>参加意向調書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138"/>
      </w:tblGrid>
      <w:tr w:rsidR="00821826" w:rsidTr="003D2D59">
        <w:trPr>
          <w:trHeight w:val="515"/>
        </w:trPr>
        <w:tc>
          <w:tcPr>
            <w:tcW w:w="1696" w:type="dxa"/>
            <w:vAlign w:val="center"/>
          </w:tcPr>
          <w:p w:rsidR="00821826" w:rsidRPr="00471363" w:rsidRDefault="00821826" w:rsidP="003D2D59">
            <w:pPr>
              <w:snapToGrid w:val="0"/>
              <w:rPr>
                <w:rFonts w:hAnsi="ＭＳ 明朝"/>
                <w:sz w:val="22"/>
              </w:rPr>
            </w:pPr>
            <w:r w:rsidRPr="00471363">
              <w:rPr>
                <w:rFonts w:hAnsi="ＭＳ 明朝" w:hint="eastAsia"/>
                <w:sz w:val="22"/>
              </w:rPr>
              <w:t>商号及び名称</w:t>
            </w:r>
          </w:p>
        </w:tc>
        <w:tc>
          <w:tcPr>
            <w:tcW w:w="7138" w:type="dxa"/>
            <w:vAlign w:val="center"/>
          </w:tcPr>
          <w:p w:rsidR="00821826" w:rsidRPr="00471363" w:rsidRDefault="00821826" w:rsidP="003D2D59">
            <w:pPr>
              <w:snapToGrid w:val="0"/>
              <w:rPr>
                <w:rFonts w:hAnsi="ＭＳ 明朝"/>
                <w:sz w:val="22"/>
              </w:rPr>
            </w:pPr>
          </w:p>
        </w:tc>
      </w:tr>
    </w:tbl>
    <w:p w:rsidR="00821826" w:rsidRDefault="00821826" w:rsidP="00821826">
      <w:pPr>
        <w:rPr>
          <w:rFonts w:ascii="ＭＳ ゴシック" w:eastAsia="ＭＳ ゴシック" w:hAnsi="ＭＳ ゴシック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34"/>
      </w:tblGrid>
      <w:tr w:rsidR="00821826" w:rsidTr="00821826">
        <w:tc>
          <w:tcPr>
            <w:tcW w:w="8834" w:type="dxa"/>
          </w:tcPr>
          <w:p w:rsidR="00821826" w:rsidRPr="00821826" w:rsidRDefault="00821826" w:rsidP="00821826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821826">
              <w:rPr>
                <w:rFonts w:hint="eastAsia"/>
                <w:sz w:val="22"/>
              </w:rPr>
              <w:t>将来にわたり活力あるまちを持続していくため、本市の特性や課題、現状を認識した上で、計画策定に向けた基本的な考え方やコンセプト、業務手法について記載すること。</w:t>
            </w:r>
          </w:p>
          <w:p w:rsidR="00821826" w:rsidRPr="000054DE" w:rsidRDefault="00821826" w:rsidP="00821826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・</w:t>
            </w:r>
            <w:r w:rsidRPr="00821826">
              <w:rPr>
                <w:rFonts w:hint="eastAsia"/>
                <w:sz w:val="22"/>
              </w:rPr>
              <w:t>本市の現状を把握するための調査・分析手法</w:t>
            </w:r>
            <w:r w:rsidR="007C4177">
              <w:rPr>
                <w:rFonts w:hint="eastAsia"/>
                <w:sz w:val="22"/>
              </w:rPr>
              <w:t>、その活用方法</w:t>
            </w:r>
            <w:bookmarkStart w:id="0" w:name="_GoBack"/>
            <w:bookmarkEnd w:id="0"/>
            <w:r w:rsidRPr="00821826">
              <w:rPr>
                <w:rFonts w:hint="eastAsia"/>
                <w:sz w:val="22"/>
              </w:rPr>
              <w:t>について記載すること。</w:t>
            </w:r>
          </w:p>
        </w:tc>
      </w:tr>
      <w:tr w:rsidR="00821826" w:rsidTr="000D3253">
        <w:trPr>
          <w:trHeight w:val="10613"/>
        </w:trPr>
        <w:tc>
          <w:tcPr>
            <w:tcW w:w="8834" w:type="dxa"/>
          </w:tcPr>
          <w:p w:rsidR="000D3253" w:rsidRDefault="000D3253" w:rsidP="00821826">
            <w:pP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</w:tbl>
    <w:p w:rsidR="00FD07C5" w:rsidRDefault="00FD07C5" w:rsidP="009745BE">
      <w:pPr>
        <w:snapToGrid w:val="0"/>
        <w:rPr>
          <w:sz w:val="22"/>
        </w:rPr>
      </w:pPr>
    </w:p>
    <w:sectPr w:rsidR="00FD07C5" w:rsidSect="0091584E">
      <w:pgSz w:w="11906" w:h="16838"/>
      <w:pgMar w:top="1418" w:right="153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7E3" w:rsidRDefault="009557E3" w:rsidP="00FD07C5">
      <w:r>
        <w:separator/>
      </w:r>
    </w:p>
  </w:endnote>
  <w:endnote w:type="continuationSeparator" w:id="0">
    <w:p w:rsidR="009557E3" w:rsidRDefault="009557E3" w:rsidP="00FD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7E3" w:rsidRDefault="009557E3" w:rsidP="00FD07C5">
      <w:r>
        <w:separator/>
      </w:r>
    </w:p>
  </w:footnote>
  <w:footnote w:type="continuationSeparator" w:id="0">
    <w:p w:rsidR="009557E3" w:rsidRDefault="009557E3" w:rsidP="00FD0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29B"/>
    <w:rsid w:val="000D3253"/>
    <w:rsid w:val="004773CB"/>
    <w:rsid w:val="00616C9B"/>
    <w:rsid w:val="0073529B"/>
    <w:rsid w:val="007C4177"/>
    <w:rsid w:val="00821826"/>
    <w:rsid w:val="0091584E"/>
    <w:rsid w:val="009557E3"/>
    <w:rsid w:val="009745BE"/>
    <w:rsid w:val="00C30437"/>
    <w:rsid w:val="00D81319"/>
    <w:rsid w:val="00F76BF2"/>
    <w:rsid w:val="00FD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E37F42-9C6F-4B45-8028-E4FADDE7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529B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73529B"/>
    <w:rPr>
      <w:sz w:val="24"/>
    </w:rPr>
  </w:style>
  <w:style w:type="paragraph" w:styleId="a6">
    <w:name w:val="header"/>
    <w:basedOn w:val="a"/>
    <w:link w:val="a7"/>
    <w:uiPriority w:val="99"/>
    <w:unhideWhenUsed/>
    <w:rsid w:val="00FD07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07C5"/>
  </w:style>
  <w:style w:type="paragraph" w:styleId="a8">
    <w:name w:val="footer"/>
    <w:basedOn w:val="a"/>
    <w:link w:val="a9"/>
    <w:uiPriority w:val="99"/>
    <w:unhideWhenUsed/>
    <w:rsid w:val="00FD07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0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CCF6B-CF2E-4CB6-8756-2BF30399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新発田市</dc:creator>
  <cp:keywords/>
  <dc:description/>
  <cp:lastModifiedBy>新発田市</cp:lastModifiedBy>
  <cp:revision>2</cp:revision>
  <dcterms:created xsi:type="dcterms:W3CDTF">2022-06-21T07:54:00Z</dcterms:created>
  <dcterms:modified xsi:type="dcterms:W3CDTF">2022-06-21T07:54:00Z</dcterms:modified>
</cp:coreProperties>
</file>