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地域計画（変更案）についての意見書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意見書提出者</w:t>
      </w: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氏名（団体名）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480" w:lineRule="auto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住　　　　　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連　　絡　　先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意見書を提出する地域計画（変更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案）の地区</w:t>
      </w: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地区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390525</wp:posOffset>
                </wp:positionV>
                <wp:extent cx="5341620" cy="39547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41620" cy="395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20.6pt;height:311.39pt;mso-position-horizontal-relative:text;position:absolute;margin-left:2.75pt;margin-top:30.75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３　意見の内容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65</Characters>
  <Application>JUST Note</Application>
  <Lines>13</Lines>
  <Paragraphs>8</Paragraphs>
  <CharactersWithSpaces>161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新発田市</cp:lastModifiedBy>
  <cp:lastPrinted>2025-09-30T08:17:53Z</cp:lastPrinted>
  <dcterms:modified xsi:type="dcterms:W3CDTF">2025-03-05T01:51:09Z</dcterms:modified>
  <cp:revision>1</cp:revision>
</cp:coreProperties>
</file>