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新発田市地域応援商品券</w:t>
      </w:r>
    </w:p>
    <w:p>
      <w:pPr>
        <w:pStyle w:val="0"/>
        <w:jc w:val="center"/>
        <w:rPr>
          <w:rFonts w:hint="default" w:asciiTheme="majorEastAsia" w:hAnsiTheme="majorEastAsia" w:eastAsiaTheme="majorEastAsia"/>
          <w:sz w:val="32"/>
        </w:rPr>
      </w:pPr>
      <w:r>
        <w:rPr>
          <w:rFonts w:hint="eastAsia" w:asciiTheme="majorEastAsia" w:hAnsiTheme="majorEastAsia" w:eastAsiaTheme="majorEastAsia"/>
          <w:b w:val="1"/>
          <w:sz w:val="32"/>
        </w:rPr>
        <w:t>取扱事業者登録申請書</w:t>
      </w:r>
    </w:p>
    <w:p>
      <w:pPr>
        <w:pStyle w:val="0"/>
        <w:tabs>
          <w:tab w:val="left" w:leader="none" w:pos="7970"/>
          <w:tab w:val="right" w:leader="none" w:pos="10466"/>
        </w:tabs>
        <w:jc w:val="right"/>
        <w:rPr>
          <w:rFonts w:hint="default" w:asciiTheme="majorEastAsia" w:hAnsiTheme="majorEastAsia" w:eastAsiaTheme="majorEastAsia"/>
          <w:sz w:val="22"/>
        </w:rPr>
      </w:pPr>
      <w:r>
        <w:rPr>
          <w:rFonts w:hint="eastAsia" w:asciiTheme="majorEastAsia" w:hAnsiTheme="majorEastAsia" w:eastAsiaTheme="majorEastAsia"/>
          <w:sz w:val="22"/>
        </w:rPr>
        <w:t>令和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年　　月　　日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新発田市長　宛</w:t>
      </w:r>
    </w:p>
    <w:p>
      <w:pPr>
        <w:pStyle w:val="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募集要項の参加資格を確認したうえで、本事業の趣旨に賛同し、新発田地域応援商品券取扱事業者として下記のとおり登録を申請いたします。</w:t>
      </w:r>
    </w:p>
    <w:p>
      <w:pPr>
        <w:pStyle w:val="0"/>
        <w:ind w:firstLine="220" w:firstLineChars="100"/>
        <w:rPr>
          <w:rFonts w:hint="default" w:asciiTheme="majorEastAsia" w:hAnsiTheme="majorEastAsia" w:eastAsiaTheme="majorEastAsia"/>
          <w:sz w:val="22"/>
        </w:rPr>
      </w:pPr>
    </w:p>
    <w:p>
      <w:pPr>
        <w:pStyle w:val="0"/>
        <w:rPr>
          <w:rFonts w:hint="default" w:asciiTheme="majorEastAsia" w:hAnsiTheme="majorEastAsia" w:eastAsiaTheme="majorEastAsia"/>
        </w:rPr>
      </w:pPr>
      <w:r>
        <w:rPr>
          <w:rFonts w:hint="eastAsia" w:asciiTheme="majorEastAsia" w:hAnsiTheme="majorEastAsia" w:eastAsiaTheme="majorEastAsia"/>
        </w:rPr>
        <w:t>■申請者欄</w:t>
      </w:r>
    </w:p>
    <w:tbl>
      <w:tblPr>
        <w:tblStyle w:val="23"/>
        <w:tblW w:w="10456" w:type="dxa"/>
        <w:tblInd w:w="0" w:type="dxa"/>
        <w:tblLayout w:type="fixed"/>
        <w:tblLook w:firstRow="1" w:lastRow="0" w:firstColumn="1" w:lastColumn="0" w:noHBand="0" w:noVBand="1" w:val="04A0"/>
      </w:tblPr>
      <w:tblGrid>
        <w:gridCol w:w="1133"/>
        <w:gridCol w:w="4249"/>
        <w:gridCol w:w="1278"/>
        <w:gridCol w:w="3796"/>
      </w:tblGrid>
      <w:tr>
        <w:trPr>
          <w:trHeight w:val="1090" w:hRule="atLeast"/>
        </w:trPr>
        <w:tc>
          <w:tcPr>
            <w:tcW w:w="1133" w:type="dxa"/>
            <w:shd w:val="clear" w:color="auto" w:themeFill="background1" w:themeFillTint="FF" w:themeFillShade="BF"/>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法人名</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18"/>
              </w:rPr>
              <w:t>代表者</w:t>
            </w:r>
          </w:p>
        </w:tc>
        <w:tc>
          <w:tcPr>
            <w:tcW w:w="4249" w:type="dxa"/>
            <w:vAlign w:val="center"/>
          </w:tcPr>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tc>
        <w:tc>
          <w:tcPr>
            <w:tcW w:w="12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BF"/>
            <w:vAlign w:val="top"/>
          </w:tcPr>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18"/>
              </w:rPr>
              <w:t>住　所</w:t>
            </w:r>
          </w:p>
        </w:tc>
        <w:tc>
          <w:tcPr>
            <w:tcW w:w="37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4"/>
              </w:rPr>
            </w:pPr>
            <w:r>
              <w:rPr>
                <w:rFonts w:hint="eastAsia" w:asciiTheme="majorEastAsia" w:hAnsiTheme="majorEastAsia" w:eastAsiaTheme="majorEastAsia"/>
                <w:sz w:val="22"/>
              </w:rPr>
              <w:t>〒　　　－</w:t>
            </w:r>
          </w:p>
          <w:p>
            <w:pPr>
              <w:pStyle w:val="0"/>
              <w:rPr>
                <w:rFonts w:hint="default" w:asciiTheme="majorEastAsia" w:hAnsiTheme="majorEastAsia" w:eastAsiaTheme="majorEastAsia"/>
                <w:sz w:val="14"/>
              </w:rPr>
            </w:pPr>
          </w:p>
          <w:p>
            <w:pPr>
              <w:pStyle w:val="0"/>
              <w:rPr>
                <w:rFonts w:hint="default" w:asciiTheme="majorEastAsia" w:hAnsiTheme="majorEastAsia" w:eastAsiaTheme="majorEastAsia"/>
                <w:sz w:val="14"/>
              </w:rPr>
            </w:pPr>
          </w:p>
        </w:tc>
      </w:tr>
      <w:tr>
        <w:trPr>
          <w:trHeight w:val="660" w:hRule="atLeast"/>
        </w:trPr>
        <w:tc>
          <w:tcPr>
            <w:tcW w:w="1133" w:type="dxa"/>
            <w:shd w:val="clear" w:color="auto" w:themeFill="background1" w:themeFillTint="FF" w:themeFillShade="BF"/>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電話番号</w:t>
            </w:r>
          </w:p>
        </w:tc>
        <w:tc>
          <w:tcPr>
            <w:tcW w:w="4249" w:type="dxa"/>
            <w:vAlign w:val="center"/>
          </w:tcPr>
          <w:p>
            <w:pPr>
              <w:pStyle w:val="0"/>
              <w:jc w:val="both"/>
              <w:rPr>
                <w:rFonts w:hint="default" w:asciiTheme="majorEastAsia" w:hAnsiTheme="majorEastAsia" w:eastAsiaTheme="majorEastAsia"/>
                <w:sz w:val="22"/>
              </w:rPr>
            </w:pPr>
          </w:p>
        </w:tc>
        <w:tc>
          <w:tcPr>
            <w:tcW w:w="1278" w:type="dxa"/>
            <w:shd w:val="clear" w:color="auto" w:themeFill="background1" w:themeFillTint="FF" w:themeFillShade="B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18"/>
              </w:rPr>
              <w:t>FAX</w:t>
            </w:r>
            <w:r>
              <w:rPr>
                <w:rFonts w:hint="eastAsia" w:asciiTheme="majorEastAsia" w:hAnsiTheme="majorEastAsia" w:eastAsiaTheme="majorEastAsia"/>
                <w:sz w:val="18"/>
              </w:rPr>
              <w:t>番号</w:t>
            </w:r>
          </w:p>
        </w:tc>
        <w:tc>
          <w:tcPr>
            <w:tcW w:w="3796" w:type="dxa"/>
            <w:vAlign w:val="center"/>
          </w:tcPr>
          <w:p>
            <w:pPr>
              <w:pStyle w:val="0"/>
              <w:jc w:val="both"/>
              <w:rPr>
                <w:rFonts w:hint="default" w:asciiTheme="majorEastAsia" w:hAnsiTheme="majorEastAsia" w:eastAsiaTheme="majorEastAsia"/>
                <w:sz w:val="22"/>
              </w:rPr>
            </w:pPr>
          </w:p>
        </w:tc>
      </w:tr>
      <w:tr>
        <w:trPr>
          <w:trHeight w:val="462" w:hRule="atLeast"/>
        </w:trPr>
        <w:tc>
          <w:tcPr>
            <w:tcW w:w="1133" w:type="dxa"/>
            <w:shd w:val="clear" w:color="auto" w:themeFill="background1" w:themeFillTint="FF" w:themeFillShade="BF"/>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E-mail</w:t>
            </w:r>
          </w:p>
        </w:tc>
        <w:tc>
          <w:tcPr>
            <w:tcW w:w="9323" w:type="dxa"/>
            <w:gridSpan w:val="3"/>
            <w:vAlign w:val="center"/>
          </w:tcPr>
          <w:p>
            <w:pPr>
              <w:pStyle w:val="0"/>
              <w:jc w:val="both"/>
              <w:rPr>
                <w:rFonts w:hint="default" w:asciiTheme="majorEastAsia" w:hAnsiTheme="majorEastAsia" w:eastAsiaTheme="majorEastAsia"/>
                <w:sz w:val="22"/>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b w:val="1"/>
          <w:sz w:val="18"/>
          <w:u w:val="wave" w:color="auto"/>
        </w:rPr>
      </w:pPr>
      <w:r>
        <w:rPr>
          <w:rFonts w:hint="eastAsia" w:asciiTheme="majorEastAsia" w:hAnsiTheme="majorEastAsia" w:eastAsiaTheme="majorEastAsia"/>
        </w:rPr>
        <w:t>■取扱店舗欄　</w:t>
      </w:r>
      <w:r>
        <w:rPr>
          <w:rFonts w:hint="eastAsia" w:asciiTheme="majorEastAsia" w:hAnsiTheme="majorEastAsia" w:eastAsiaTheme="majorEastAsia"/>
          <w:sz w:val="18"/>
        </w:rPr>
        <w:t>(</w:t>
      </w:r>
      <w:r>
        <w:rPr>
          <w:rFonts w:hint="eastAsia" w:asciiTheme="majorEastAsia" w:hAnsiTheme="majorEastAsia" w:eastAsiaTheme="majorEastAsia"/>
          <w:sz w:val="18"/>
        </w:rPr>
        <w:t>新発田市内の店舗のみ</w:t>
      </w:r>
      <w:r>
        <w:rPr>
          <w:rFonts w:hint="eastAsia" w:asciiTheme="majorEastAsia" w:hAnsiTheme="majorEastAsia" w:eastAsiaTheme="majorEastAsia"/>
          <w:sz w:val="18"/>
        </w:rPr>
        <w:t>)</w:t>
      </w:r>
    </w:p>
    <w:tbl>
      <w:tblPr>
        <w:tblStyle w:val="23"/>
        <w:tblW w:w="10456" w:type="dxa"/>
        <w:tblInd w:w="0" w:type="dxa"/>
        <w:tblLayout w:type="fixed"/>
        <w:tblLook w:firstRow="1" w:lastRow="0" w:firstColumn="1" w:lastColumn="0" w:noHBand="0" w:noVBand="1" w:val="04A0"/>
      </w:tblPr>
      <w:tblGrid>
        <w:gridCol w:w="1696"/>
        <w:gridCol w:w="3828"/>
        <w:gridCol w:w="1134"/>
        <w:gridCol w:w="3798"/>
      </w:tblGrid>
      <w:tr>
        <w:trPr>
          <w:trHeight w:val="255" w:hRule="atLeast"/>
        </w:trPr>
        <w:tc>
          <w:tcPr>
            <w:tcW w:w="169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20" w:lineRule="exact"/>
              <w:jc w:val="center"/>
              <w:rPr>
                <w:rFonts w:hint="default" w:asciiTheme="majorEastAsia" w:hAnsiTheme="majorEastAsia" w:eastAsiaTheme="majorEastAsia"/>
                <w:sz w:val="14"/>
              </w:rPr>
            </w:pPr>
            <w:r>
              <w:rPr>
                <w:rFonts w:hint="eastAsia" w:asciiTheme="majorEastAsia" w:hAnsiTheme="majorEastAsia" w:eastAsiaTheme="majorEastAsia"/>
                <w:sz w:val="14"/>
              </w:rPr>
              <w:t>（フリガナ）　</w:t>
            </w:r>
          </w:p>
        </w:tc>
        <w:tc>
          <w:tcPr>
            <w:tcW w:w="382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20" w:lineRule="exact"/>
              <w:rPr>
                <w:rFonts w:hint="default" w:asciiTheme="majorEastAsia" w:hAnsiTheme="majorEastAsia" w:eastAsiaTheme="majorEastAsia"/>
                <w:sz w:val="18"/>
              </w:rPr>
            </w:pPr>
          </w:p>
        </w:tc>
        <w:tc>
          <w:tcPr>
            <w:tcW w:w="1134" w:type="dxa"/>
            <w:vMerge w:val="restart"/>
            <w:shd w:val="clear" w:color="auto" w:themeFill="background1" w:themeFillTint="FF" w:themeFillShade="BF"/>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18"/>
              </w:rPr>
              <w:t>電話番号</w:t>
            </w:r>
          </w:p>
        </w:tc>
        <w:tc>
          <w:tcPr>
            <w:tcW w:w="3798" w:type="dxa"/>
            <w:vMerge w:val="restart"/>
            <w:vAlign w:val="center"/>
          </w:tcPr>
          <w:p>
            <w:pPr>
              <w:pStyle w:val="0"/>
              <w:rPr>
                <w:rFonts w:hint="default" w:asciiTheme="majorEastAsia" w:hAnsiTheme="majorEastAsia" w:eastAsiaTheme="majorEastAsia"/>
                <w:sz w:val="22"/>
              </w:rPr>
            </w:pPr>
          </w:p>
        </w:tc>
      </w:tr>
      <w:tr>
        <w:trPr>
          <w:trHeight w:val="652" w:hRule="atLeast"/>
        </w:trPr>
        <w:tc>
          <w:tcPr>
            <w:tcW w:w="169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取扱店舗等の名称　</w:t>
            </w:r>
          </w:p>
        </w:tc>
        <w:tc>
          <w:tcPr>
            <w:tcW w:w="382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c>
          <w:tcPr>
            <w:tcW w:w="1134" w:type="dxa"/>
            <w:vMerge w:val="continue"/>
            <w:shd w:val="clear" w:color="auto" w:themeFill="background1" w:themeFillTint="FF" w:themeFillShade="BF"/>
            <w:vAlign w:val="center"/>
          </w:tcPr>
          <w:p>
            <w:pPr>
              <w:pStyle w:val="0"/>
              <w:jc w:val="center"/>
              <w:rPr>
                <w:rFonts w:hint="default" w:asciiTheme="majorEastAsia" w:hAnsiTheme="majorEastAsia" w:eastAsiaTheme="majorEastAsia"/>
                <w:sz w:val="18"/>
              </w:rPr>
            </w:pPr>
          </w:p>
        </w:tc>
        <w:tc>
          <w:tcPr>
            <w:tcW w:w="3798" w:type="dxa"/>
            <w:vMerge w:val="continue"/>
            <w:vAlign w:val="center"/>
          </w:tcPr>
          <w:p>
            <w:pPr>
              <w:pStyle w:val="0"/>
              <w:rPr>
                <w:rFonts w:hint="default" w:asciiTheme="majorEastAsia" w:hAnsiTheme="majorEastAsia" w:eastAsiaTheme="majorEastAsia"/>
                <w:sz w:val="22"/>
              </w:rPr>
            </w:pPr>
          </w:p>
        </w:tc>
      </w:tr>
      <w:tr>
        <w:trPr>
          <w:trHeight w:val="658" w:hRule="atLeast"/>
        </w:trPr>
        <w:tc>
          <w:tcPr>
            <w:tcW w:w="1696" w:type="dxa"/>
            <w:shd w:val="clear" w:color="auto" w:themeFill="background1" w:themeFillTint="FF" w:themeFillShade="BF"/>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8760" w:type="dxa"/>
            <w:gridSpan w:val="3"/>
            <w:vAlign w:val="center"/>
          </w:tcPr>
          <w:p>
            <w:pPr>
              <w:pStyle w:val="0"/>
              <w:rPr>
                <w:rFonts w:hint="default" w:asciiTheme="majorEastAsia" w:hAnsiTheme="majorEastAsia" w:eastAsiaTheme="majorEastAsia"/>
                <w:sz w:val="22"/>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■換金時の振込口座（申請する法人名義または代表者個人の名義に限る）</w:t>
      </w:r>
    </w:p>
    <w:tbl>
      <w:tblPr>
        <w:tblStyle w:val="23"/>
        <w:tblW w:w="10456" w:type="dxa"/>
        <w:tblInd w:w="0" w:type="dxa"/>
        <w:tblLayout w:type="fixed"/>
        <w:tblLook w:firstRow="1" w:lastRow="0" w:firstColumn="1" w:lastColumn="0" w:noHBand="0" w:noVBand="1" w:val="04A0"/>
      </w:tblPr>
      <w:tblGrid>
        <w:gridCol w:w="1742"/>
        <w:gridCol w:w="478"/>
        <w:gridCol w:w="479"/>
        <w:gridCol w:w="478"/>
        <w:gridCol w:w="478"/>
        <w:gridCol w:w="479"/>
        <w:gridCol w:w="478"/>
        <w:gridCol w:w="434"/>
        <w:gridCol w:w="1275"/>
        <w:gridCol w:w="2179"/>
        <w:gridCol w:w="709"/>
        <w:gridCol w:w="1247"/>
      </w:tblGrid>
      <w:tr>
        <w:trPr>
          <w:trHeight w:val="658" w:hRule="atLeast"/>
        </w:trPr>
        <w:tc>
          <w:tcPr>
            <w:tcW w:w="1742" w:type="dxa"/>
            <w:shd w:val="clear" w:color="auto" w:themeFill="background1" w:themeFillTint="FF" w:themeFillShade="BF"/>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金融機関名</w:t>
            </w:r>
          </w:p>
        </w:tc>
        <w:tc>
          <w:tcPr>
            <w:tcW w:w="330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ajorEastAsia" w:hAnsiTheme="majorEastAsia" w:eastAsiaTheme="majorEastAsia"/>
                <w:sz w:val="18"/>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支店名</w:t>
            </w:r>
          </w:p>
        </w:tc>
        <w:tc>
          <w:tcPr>
            <w:tcW w:w="21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18"/>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預金</w:t>
            </w:r>
          </w:p>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種別</w:t>
            </w: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普通・当座</w:t>
            </w:r>
          </w:p>
        </w:tc>
      </w:tr>
      <w:tr>
        <w:trPr>
          <w:trHeight w:val="329" w:hRule="atLeast"/>
        </w:trPr>
        <w:tc>
          <w:tcPr>
            <w:tcW w:w="1742" w:type="dxa"/>
            <w:vMerge w:val="restart"/>
            <w:shd w:val="clear" w:color="auto" w:themeFill="background1" w:themeFillTint="FF" w:themeFillShade="BF"/>
            <w:vAlign w:val="center"/>
          </w:tcPr>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口座番号</w:t>
            </w:r>
          </w:p>
          <w:p>
            <w:pPr>
              <w:pStyle w:val="0"/>
              <w:spacing w:line="22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数字は右詰め</w:t>
            </w:r>
            <w:r>
              <w:rPr>
                <w:rFonts w:hint="eastAsia" w:asciiTheme="majorEastAsia" w:hAnsiTheme="majorEastAsia" w:eastAsiaTheme="majorEastAsia"/>
                <w:sz w:val="18"/>
              </w:rPr>
              <w:t>)</w:t>
            </w:r>
          </w:p>
        </w:tc>
        <w:tc>
          <w:tcPr>
            <w:tcW w:w="478"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bookmarkStart w:id="0" w:name="_GoBack"/>
            <w:bookmarkEnd w:id="0"/>
          </w:p>
        </w:tc>
        <w:tc>
          <w:tcPr>
            <w:tcW w:w="479"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p>
        </w:tc>
        <w:tc>
          <w:tcPr>
            <w:tcW w:w="478"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p>
        </w:tc>
        <w:tc>
          <w:tcPr>
            <w:tcW w:w="478"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p>
        </w:tc>
        <w:tc>
          <w:tcPr>
            <w:tcW w:w="479"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p>
        </w:tc>
        <w:tc>
          <w:tcPr>
            <w:tcW w:w="478"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p>
        </w:tc>
        <w:tc>
          <w:tcPr>
            <w:tcW w:w="434"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44"/>
              </w:rPr>
            </w:pP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BF"/>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4"/>
              </w:rPr>
              <w:t>（フリガナ）</w:t>
            </w:r>
          </w:p>
        </w:tc>
        <w:tc>
          <w:tcPr>
            <w:tcW w:w="413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8"/>
              </w:rPr>
            </w:pPr>
          </w:p>
        </w:tc>
      </w:tr>
      <w:tr>
        <w:trPr>
          <w:trHeight w:val="658" w:hRule="atLeast"/>
        </w:trPr>
        <w:tc>
          <w:tcPr>
            <w:tcW w:w="1742" w:type="dxa"/>
            <w:vMerge w:val="continue"/>
            <w:shd w:val="clear" w:color="auto" w:themeFill="background1" w:themeFillTint="FF" w:themeFillShade="BF"/>
            <w:vAlign w:val="center"/>
          </w:tcPr>
          <w:p>
            <w:pPr>
              <w:pStyle w:val="0"/>
              <w:spacing w:line="220" w:lineRule="exact"/>
              <w:jc w:val="center"/>
              <w:rPr>
                <w:rFonts w:hint="default" w:asciiTheme="majorEastAsia" w:hAnsiTheme="majorEastAsia" w:eastAsiaTheme="majorEastAsia"/>
                <w:sz w:val="18"/>
              </w:rPr>
            </w:pPr>
          </w:p>
        </w:tc>
        <w:tc>
          <w:tcPr>
            <w:tcW w:w="478" w:type="dxa"/>
            <w:vMerge w:val="continue"/>
            <w:tcBorders>
              <w:top w:val="dott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479" w:type="dxa"/>
            <w:vMerge w:val="continue"/>
            <w:tcBorders>
              <w:top w:val="dott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478" w:type="dxa"/>
            <w:vMerge w:val="continue"/>
            <w:tcBorders>
              <w:top w:val="dott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478" w:type="dxa"/>
            <w:vMerge w:val="continue"/>
            <w:tcBorders>
              <w:top w:val="dott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479" w:type="dxa"/>
            <w:vMerge w:val="continue"/>
            <w:tcBorders>
              <w:top w:val="dott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478" w:type="dxa"/>
            <w:vMerge w:val="continue"/>
            <w:tcBorders>
              <w:top w:val="dotted"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434" w:type="dxa"/>
            <w:vMerge w:val="continue"/>
            <w:tcBorders>
              <w:top w:val="dott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18"/>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口座名義</w:t>
            </w:r>
          </w:p>
        </w:tc>
        <w:tc>
          <w:tcPr>
            <w:tcW w:w="413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22"/>
              </w:rPr>
            </w:pPr>
          </w:p>
        </w:tc>
      </w:tr>
    </w:tbl>
    <w:p>
      <w:pPr>
        <w:pStyle w:val="0"/>
        <w:rPr>
          <w:rFonts w:hint="default" w:asciiTheme="majorEastAsia" w:hAnsiTheme="majorEastAsia" w:eastAsiaTheme="majorEastAsia"/>
          <w:sz w:val="22"/>
        </w:rPr>
      </w:pPr>
    </w:p>
    <w:tbl>
      <w:tblPr>
        <w:tblStyle w:val="23"/>
        <w:tblW w:w="10456" w:type="dxa"/>
        <w:tblInd w:w="0" w:type="dxa"/>
        <w:tblLayout w:type="fixed"/>
        <w:tblLook w:firstRow="1" w:lastRow="0" w:firstColumn="1" w:lastColumn="0" w:noHBand="0" w:noVBand="1" w:val="04A0"/>
      </w:tblPr>
      <w:tblGrid>
        <w:gridCol w:w="10456"/>
      </w:tblGrid>
      <w:tr>
        <w:trPr/>
        <w:tc>
          <w:tcPr>
            <w:tcW w:w="10456" w:type="dxa"/>
            <w:shd w:val="clear" w:color="auto" w:themeFill="background1" w:themeFillTint="FF" w:themeFillShade="BF"/>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18"/>
              </w:rPr>
              <w:t>市使用欄</w:t>
            </w:r>
          </w:p>
        </w:tc>
      </w:tr>
      <w:tr>
        <w:trPr>
          <w:trHeight w:val="776" w:hRule="atLeast"/>
        </w:trPr>
        <w:tc>
          <w:tcPr>
            <w:tcW w:w="10456" w:type="dxa"/>
            <w:vAlign w:val="top"/>
          </w:tcPr>
          <w:p>
            <w:pPr>
              <w:pStyle w:val="0"/>
              <w:rPr>
                <w:rFonts w:hint="default" w:asciiTheme="majorEastAsia" w:hAnsiTheme="majorEastAsia" w:eastAsiaTheme="majorEastAsia"/>
                <w:sz w:val="22"/>
              </w:rPr>
            </w:pPr>
          </w:p>
        </w:tc>
      </w:tr>
    </w:tbl>
    <w:p>
      <w:pPr>
        <w:pStyle w:val="0"/>
        <w:rPr>
          <w:rFonts w:hint="default" w:asciiTheme="majorEastAsia" w:hAnsiTheme="majorEastAsia" w:eastAsiaTheme="majorEastAsia"/>
          <w:sz w:val="22"/>
        </w:rPr>
      </w:pPr>
    </w:p>
    <w:tbl>
      <w:tblPr>
        <w:tblStyle w:val="23"/>
        <w:tblW w:w="1043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0436"/>
      </w:tblGrid>
      <w:tr>
        <w:trPr/>
        <w:tc>
          <w:tcPr>
            <w:tcW w:w="10456" w:type="dxa"/>
            <w:shd w:val="clear" w:color="auto" w:themeFill="background1" w:themeFillTint="FF" w:themeFillShade="FF"/>
            <w:vAlign w:val="top"/>
          </w:tcPr>
          <w:p>
            <w:pPr>
              <w:pStyle w:val="0"/>
              <w:ind w:right="210" w:rightChars="100"/>
              <w:jc w:val="left"/>
              <w:rPr>
                <w:rFonts w:hint="default" w:asciiTheme="majorEastAsia" w:hAnsiTheme="majorEastAsia" w:eastAsiaTheme="majorEastAsia"/>
                <w:sz w:val="16"/>
              </w:rPr>
            </w:pPr>
            <w:r>
              <w:rPr>
                <w:rFonts w:hint="eastAsia" w:asciiTheme="majorEastAsia" w:hAnsiTheme="majorEastAsia" w:eastAsiaTheme="majorEastAsia"/>
              </w:rPr>
              <w:t>【</w:t>
            </w:r>
            <w:r>
              <w:rPr>
                <w:rFonts w:hint="eastAsia" w:asciiTheme="majorEastAsia" w:hAnsiTheme="majorEastAsia" w:eastAsiaTheme="majorEastAsia"/>
                <w:kern w:val="0"/>
                <w:fitText w:val="1470" w:id="1"/>
              </w:rPr>
              <w:t>申込・問合せ先</w:t>
            </w:r>
            <w:r>
              <w:rPr>
                <w:rFonts w:hint="eastAsia" w:asciiTheme="majorEastAsia" w:hAnsiTheme="majorEastAsia" w:eastAsiaTheme="majorEastAsia"/>
              </w:rPr>
              <w:t>】新発田市商工振興課</w:t>
            </w:r>
          </w:p>
          <w:p>
            <w:pPr>
              <w:pStyle w:val="0"/>
              <w:ind w:right="210" w:rightChars="100" w:firstLine="1890" w:firstLineChars="900"/>
              <w:jc w:val="left"/>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957-</w:t>
            </w:r>
            <w:r>
              <w:rPr>
                <w:rFonts w:hint="eastAsia" w:asciiTheme="majorEastAsia" w:hAnsiTheme="majorEastAsia" w:eastAsiaTheme="majorEastAsia"/>
              </w:rPr>
              <w:t>8686</w:t>
            </w:r>
            <w:r>
              <w:rPr>
                <w:rFonts w:hint="eastAsia" w:asciiTheme="majorEastAsia" w:hAnsiTheme="majorEastAsia" w:eastAsiaTheme="majorEastAsia"/>
              </w:rPr>
              <w:t>新発田市中央町</w:t>
            </w:r>
            <w:r>
              <w:rPr>
                <w:rFonts w:hint="eastAsia" w:asciiTheme="majorEastAsia" w:hAnsiTheme="majorEastAsia" w:eastAsiaTheme="majorEastAsia"/>
              </w:rPr>
              <w:t>3-3-3</w:t>
            </w:r>
            <w:r>
              <w:rPr>
                <w:rFonts w:hint="eastAsia" w:asciiTheme="majorEastAsia" w:hAnsiTheme="majorEastAsia" w:eastAsiaTheme="majorEastAsia"/>
                <w:sz w:val="16"/>
              </w:rPr>
              <w:t>　　</w:t>
            </w:r>
            <w:r>
              <w:rPr>
                <w:rFonts w:hint="eastAsia" w:asciiTheme="majorEastAsia" w:hAnsiTheme="majorEastAsia" w:eastAsiaTheme="majorEastAsia"/>
              </w:rPr>
              <w:t>TEL</w:t>
            </w:r>
            <w:r>
              <w:rPr>
                <w:rFonts w:hint="eastAsia" w:asciiTheme="majorEastAsia" w:hAnsiTheme="majorEastAsia" w:eastAsiaTheme="majorEastAsia"/>
              </w:rPr>
              <w:t>：</w:t>
            </w:r>
            <w:r>
              <w:rPr>
                <w:rFonts w:hint="eastAsia" w:asciiTheme="majorEastAsia" w:hAnsiTheme="majorEastAsia" w:eastAsiaTheme="majorEastAsia"/>
              </w:rPr>
              <w:t>0254-28-9650</w:t>
            </w:r>
            <w:r>
              <w:rPr>
                <w:rFonts w:hint="eastAsia" w:asciiTheme="majorEastAsia" w:hAnsiTheme="majorEastAsia" w:eastAsiaTheme="majorEastAsia"/>
              </w:rPr>
              <w:t>　</w:t>
            </w:r>
            <w:r>
              <w:rPr>
                <w:rFonts w:hint="eastAsia" w:asciiTheme="majorEastAsia" w:hAnsiTheme="majorEastAsia" w:eastAsiaTheme="majorEastAsia"/>
              </w:rPr>
              <w:t>FAX</w:t>
            </w:r>
            <w:r>
              <w:rPr>
                <w:rFonts w:hint="eastAsia" w:asciiTheme="majorEastAsia" w:hAnsiTheme="majorEastAsia" w:eastAsiaTheme="majorEastAsia"/>
              </w:rPr>
              <w:t>：</w:t>
            </w:r>
            <w:r>
              <w:rPr>
                <w:rFonts w:hint="eastAsia" w:asciiTheme="majorEastAsia" w:hAnsiTheme="majorEastAsia" w:eastAsiaTheme="majorEastAsia"/>
              </w:rPr>
              <w:t>0254-28-9670</w:t>
            </w:r>
          </w:p>
          <w:p>
            <w:pPr>
              <w:pStyle w:val="0"/>
              <w:ind w:right="210" w:rightChars="100" w:firstLine="1890" w:firstLineChars="900"/>
              <w:jc w:val="left"/>
              <w:rPr>
                <w:rFonts w:hint="default" w:asciiTheme="majorEastAsia" w:hAnsiTheme="majorEastAsia" w:eastAsiaTheme="majorEastAsia"/>
                <w:sz w:val="16"/>
              </w:rPr>
            </w:pPr>
            <w:r>
              <w:rPr>
                <w:rFonts w:hint="eastAsia" w:asciiTheme="majorEastAsia" w:hAnsiTheme="majorEastAsia" w:eastAsiaTheme="majorEastAsia"/>
              </w:rPr>
              <w:t>メールアドレス　</w:t>
            </w:r>
            <w:r>
              <w:rPr>
                <w:rFonts w:hint="default" w:asciiTheme="majorEastAsia" w:hAnsiTheme="majorEastAsia" w:eastAsiaTheme="majorEastAsia"/>
              </w:rPr>
              <w:t>shoukou@city.shibata.lg.jp</w:t>
            </w:r>
          </w:p>
        </w:tc>
      </w:tr>
    </w:tbl>
    <w:p>
      <w:pPr>
        <w:pStyle w:val="0"/>
        <w:rPr>
          <w:rFonts w:hint="default" w:asciiTheme="majorEastAsia" w:hAnsiTheme="majorEastAsia" w:eastAsiaTheme="majorEastAsia"/>
          <w:b w:val="1"/>
          <w:sz w:val="18"/>
        </w:rPr>
      </w:pPr>
      <w:r>
        <w:rPr>
          <w:rFonts w:hint="eastAsia" w:asciiTheme="majorEastAsia" w:hAnsiTheme="majorEastAsia" w:eastAsiaTheme="majorEastAsia"/>
          <w:b w:val="1"/>
        </w:rPr>
        <w:t>※注意※</w:t>
      </w:r>
    </w:p>
    <w:p>
      <w:pPr>
        <w:pStyle w:val="0"/>
        <w:ind w:firstLine="221" w:firstLineChars="100"/>
        <w:rPr>
          <w:rFonts w:hint="default" w:asciiTheme="majorEastAsia" w:hAnsiTheme="majorEastAsia" w:eastAsiaTheme="majorEastAsia"/>
          <w:b w:val="1"/>
          <w:sz w:val="22"/>
        </w:rPr>
      </w:pPr>
      <w:r>
        <w:rPr>
          <w:rFonts w:hint="eastAsia" w:asciiTheme="majorEastAsia" w:hAnsiTheme="majorEastAsia" w:eastAsiaTheme="majorEastAsia"/>
          <w:b w:val="1"/>
          <w:sz w:val="22"/>
        </w:rPr>
        <w:t>登録を希望する店舗が複数ある場合は、店舗ごとに申請書をご提出ください。</w:t>
      </w:r>
    </w:p>
    <w:p>
      <w:pPr>
        <w:pStyle w:val="0"/>
        <w:ind w:firstLine="221" w:firstLineChars="100"/>
        <w:rPr>
          <w:rFonts w:hint="default" w:asciiTheme="majorEastAsia" w:hAnsiTheme="majorEastAsia" w:eastAsiaTheme="majorEastAsia"/>
          <w:b w:val="1"/>
          <w:sz w:val="22"/>
        </w:rPr>
      </w:pPr>
      <w:r>
        <w:rPr>
          <w:rFonts w:hint="eastAsia" w:asciiTheme="majorEastAsia" w:hAnsiTheme="majorEastAsia" w:eastAsiaTheme="majorEastAsia"/>
          <w:b w:val="1"/>
          <w:sz w:val="22"/>
        </w:rPr>
        <w:t>なお、その際に申請者欄や換金口座が同一である場合は取扱店舗欄のみご記入ください。</w:t>
      </w:r>
    </w:p>
    <w:sectPr>
      <w:headerReference r:id="rId5" w:type="default"/>
      <w:pgSz w:w="11906" w:h="16838"/>
      <w:pgMar w:top="624" w:right="720" w:bottom="624" w:left="72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wordWrap w:val="0"/>
      <w:ind w:right="525"/>
      <w:jc w:val="right"/>
      <w:rPr>
        <w:rFonts w:hint="default"/>
      </w:rPr>
    </w:pPr>
    <w:r>
      <w:rPr>
        <w:rFonts w:hint="default"/>
      </w:rPr>
      <w:t xml:space="preserve">No.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13</Words>
  <Characters>424</Characters>
  <Application>JUST Note</Application>
  <Lines>246</Lines>
  <Paragraphs>35</Paragraphs>
  <CharactersWithSpaces>443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和間 由佳</dc:creator>
  <cp:lastModifiedBy>新発田市</cp:lastModifiedBy>
  <cp:lastPrinted>2021-06-15T02:14:00Z</cp:lastPrinted>
  <dcterms:created xsi:type="dcterms:W3CDTF">2020-05-16T04:17:00Z</dcterms:created>
  <dcterms:modified xsi:type="dcterms:W3CDTF">2025-04-22T07:27:59Z</dcterms:modified>
  <cp:revision>15</cp:revision>
</cp:coreProperties>
</file>