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新発田市海外輸出推進委員会　委員長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　新発田市海外輸出推進補助金　実績報告書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申請者情報</w:t>
      </w:r>
    </w:p>
    <w:tbl>
      <w:tblPr>
        <w:tblStyle w:val="26"/>
        <w:tblW w:w="8280" w:type="dxa"/>
        <w:jc w:val="left"/>
        <w:tblInd w:w="170" w:type="dxa"/>
        <w:tblLayout w:type="fixed"/>
        <w:tblLook w:firstRow="1" w:lastRow="0" w:firstColumn="1" w:lastColumn="0" w:noHBand="0" w:noVBand="1" w:val="04A0"/>
      </w:tblPr>
      <w:tblGrid>
        <w:gridCol w:w="1892"/>
        <w:gridCol w:w="6388"/>
      </w:tblGrid>
      <w:tr>
        <w:trPr>
          <w:trHeight w:val="90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right="-1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事業者名：　　　　　　　　　　　　　　　　　　　　　　</w:t>
            </w:r>
          </w:p>
        </w:tc>
      </w:tr>
      <w:tr>
        <w:trPr>
          <w:trHeight w:val="125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役　　職：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氏　　名：　　　　　　　　　　　　　　　　　　　　　　</w:t>
            </w:r>
          </w:p>
        </w:tc>
      </w:tr>
      <w:tr>
        <w:trPr>
          <w:trHeight w:val="194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役　　職：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氏　　名：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電話番号：　　　　　　　　　　　　　　　　　　　　　　</w:t>
            </w:r>
          </w:p>
          <w:p>
            <w:pPr>
              <w:pStyle w:val="0"/>
              <w:ind w:right="-1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ﾒｰﾙｱﾄﾞﾚｽ：　　　　　　　　　　　　　　　　　　　　　　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事業実績及び経費内訳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別紙のとおり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■提出物チェックリスト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「実績報告書」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本紙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□（２）「事業実績と経費内訳」（別紙）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 xml:space="preserve">) </w:t>
      </w:r>
      <w:r>
        <w:rPr>
          <w:rFonts w:hint="eastAsia" w:ascii="ＭＳ 明朝" w:hAnsi="ＭＳ 明朝" w:eastAsia="ＭＳ 明朝"/>
        </w:rPr>
        <w:t>経費の内訳が分かる、納品業者や施工業者などが発行した領収書などの写し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□（４）完成した商品のサンプル（５つ程度）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-276860</wp:posOffset>
                </wp:positionV>
                <wp:extent cx="729615" cy="2749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2961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1.8pt;mso-position-vertical-relative:text;mso-position-horizontal-relative:text;v-text-anchor:middle;position:absolute;height:21.65pt;mso-wrap-distance-top:0pt;width:57.45pt;mso-wrap-distance-left:16pt;margin-left:366.2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■事業実績</w:t>
      </w:r>
    </w:p>
    <w:tbl>
      <w:tblPr>
        <w:tblStyle w:val="26"/>
        <w:tblW w:w="8455" w:type="dxa"/>
        <w:jc w:val="left"/>
        <w:tblInd w:w="-5" w:type="dxa"/>
        <w:tblLayout w:type="fixed"/>
        <w:tblLook w:firstRow="1" w:lastRow="0" w:firstColumn="1" w:lastColumn="0" w:noHBand="0" w:noVBand="1" w:val="04A0"/>
      </w:tblPr>
      <w:tblGrid>
        <w:gridCol w:w="2160"/>
        <w:gridCol w:w="6295"/>
      </w:tblGrid>
      <w:tr>
        <w:trPr>
          <w:trHeight w:val="900" w:hRule="atLeast"/>
        </w:trPr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商品名</w:t>
            </w:r>
          </w:p>
        </w:tc>
        <w:tc>
          <w:tcPr>
            <w:tcW w:w="6295" w:type="dxa"/>
            <w:vAlign w:val="center"/>
          </w:tcPr>
          <w:p>
            <w:pPr>
              <w:pStyle w:val="0"/>
              <w:ind w:leftChars="0" w:right="-1" w:rightChars="0" w:firstLine="0" w:firstLineChars="0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  <w:tr>
        <w:trPr>
          <w:trHeight w:val="1250" w:hRule="atLeast"/>
        </w:trPr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2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  <w:tr>
        <w:trPr>
          <w:trHeight w:val="1940" w:hRule="atLeast"/>
        </w:trPr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事業の効果</w:t>
            </w:r>
          </w:p>
        </w:tc>
        <w:tc>
          <w:tcPr>
            <w:tcW w:w="62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■経費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実績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内訳</w:t>
      </w:r>
    </w:p>
    <w:tbl>
      <w:tblPr>
        <w:tblStyle w:val="26"/>
        <w:tblW w:w="8463" w:type="dxa"/>
        <w:jc w:val="left"/>
        <w:tblInd w:w="-8" w:type="dxa"/>
        <w:tblLayout w:type="fixed"/>
        <w:tblLook w:firstRow="1" w:lastRow="0" w:firstColumn="1" w:lastColumn="0" w:noHBand="0" w:noVBand="1" w:val="04A0"/>
      </w:tblPr>
      <w:tblGrid>
        <w:gridCol w:w="2163"/>
        <w:gridCol w:w="3960"/>
        <w:gridCol w:w="2340"/>
      </w:tblGrid>
      <w:tr>
        <w:trPr>
          <w:trHeight w:val="54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対象経費項目</w:t>
            </w:r>
          </w:p>
        </w:tc>
        <w:tc>
          <w:tcPr>
            <w:tcW w:w="39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費用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税抜き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285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消耗品費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6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委託料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イベント参加費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トライアル経費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30" w:hRule="atLeast"/>
        </w:trPr>
        <w:tc>
          <w:tcPr>
            <w:tcW w:w="216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96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※行が不足する場合は、適宜、行を追加してください。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※上記の金額を基に、補助金要綱に則して、補助金額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確定額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を算出します。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578</TotalTime>
  <Pages>2</Pages>
  <Words>0</Words>
  <Characters>355</Characters>
  <Lines>74</Lines>
  <Paragraphs>47</Paragraphs>
  <CharactersWithSpaces>538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2025-01-31T05:09:50Z</cp:lastPrinted>
  <dcterms:created xsi:type="dcterms:W3CDTF">2022-08-21T23:48:00Z</dcterms:created>
  <dcterms:modified xsi:type="dcterms:W3CDTF">2026-05-12T23:10:49Z</dcterms:modified>
</cp:coreProperties>
</file>