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新発田市地域おこし協力隊受入事業者申込書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年　　月　　日　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（宛先）新発田市長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"/>
          <w:kern w:val="0"/>
          <w:fitText w:val="1491" w:id="1"/>
        </w:rPr>
        <w:t>住所又は所在</w:t>
      </w:r>
      <w:r>
        <w:rPr>
          <w:rFonts w:hint="eastAsia" w:ascii="ＭＳ 明朝" w:hAnsi="ＭＳ 明朝" w:eastAsia="ＭＳ 明朝"/>
          <w:spacing w:val="4"/>
          <w:kern w:val="0"/>
          <w:fitText w:val="1491" w:id="1"/>
        </w:rPr>
        <w:t>地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23"/>
          <w:kern w:val="0"/>
          <w:fitText w:val="1491" w:id="2"/>
        </w:rPr>
        <w:t>事業者の名</w:t>
      </w:r>
      <w:r>
        <w:rPr>
          <w:rFonts w:hint="eastAsia" w:ascii="ＭＳ 明朝" w:hAnsi="ＭＳ 明朝" w:eastAsia="ＭＳ 明朝"/>
          <w:spacing w:val="0"/>
          <w:kern w:val="0"/>
          <w:fitText w:val="1491" w:id="2"/>
        </w:rPr>
        <w:t>称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55"/>
          <w:kern w:val="0"/>
          <w:fitText w:val="1491" w:id="3"/>
        </w:rPr>
        <w:t>代表者氏</w:t>
      </w:r>
      <w:r>
        <w:rPr>
          <w:rFonts w:hint="eastAsia" w:ascii="ＭＳ 明朝" w:hAnsi="ＭＳ 明朝" w:eastAsia="ＭＳ 明朝"/>
          <w:spacing w:val="0"/>
          <w:kern w:val="0"/>
          <w:fitText w:val="1491" w:id="3"/>
        </w:rPr>
        <w:t>名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 xml:space="preserve">                                         </w:t>
      </w:r>
      <w:r>
        <w:rPr>
          <w:rFonts w:hint="eastAsia" w:ascii="ＭＳ 明朝" w:hAnsi="ＭＳ 明朝" w:eastAsia="ＭＳ 明朝"/>
          <w:spacing w:val="5"/>
          <w:fitText w:val="1582" w:id="4"/>
        </w:rPr>
        <w:t xml:space="preserve"> </w:t>
      </w:r>
      <w:r>
        <w:rPr>
          <w:rFonts w:hint="eastAsia" w:ascii="ＭＳ 明朝" w:hAnsi="ＭＳ 明朝" w:eastAsia="ＭＳ 明朝"/>
          <w:spacing w:val="5"/>
          <w:kern w:val="0"/>
          <w:fitText w:val="1582" w:id="4"/>
        </w:rPr>
        <w:t>連</w:t>
      </w:r>
      <w:r>
        <w:rPr>
          <w:rFonts w:hint="eastAsia" w:ascii="ＭＳ 明朝" w:hAnsi="ＭＳ 明朝" w:eastAsia="ＭＳ 明朝"/>
          <w:spacing w:val="5"/>
          <w:kern w:val="0"/>
          <w:fitText w:val="1582" w:id="4"/>
        </w:rPr>
        <w:t xml:space="preserve">    </w:t>
      </w:r>
      <w:r>
        <w:rPr>
          <w:rFonts w:hint="eastAsia" w:ascii="ＭＳ 明朝" w:hAnsi="ＭＳ 明朝" w:eastAsia="ＭＳ 明朝"/>
          <w:spacing w:val="5"/>
          <w:kern w:val="0"/>
          <w:fitText w:val="1582" w:id="4"/>
        </w:rPr>
        <w:t>絡</w:t>
      </w:r>
      <w:r>
        <w:rPr>
          <w:rFonts w:hint="eastAsia" w:ascii="ＭＳ 明朝" w:hAnsi="ＭＳ 明朝" w:eastAsia="ＭＳ 明朝"/>
          <w:spacing w:val="5"/>
          <w:kern w:val="0"/>
          <w:fitText w:val="1582" w:id="4"/>
        </w:rPr>
        <w:t xml:space="preserve">   </w:t>
      </w:r>
      <w:r>
        <w:rPr>
          <w:rFonts w:hint="eastAsia" w:ascii="ＭＳ 明朝" w:hAnsi="ＭＳ 明朝" w:eastAsia="ＭＳ 明朝"/>
          <w:spacing w:val="6"/>
          <w:kern w:val="0"/>
          <w:fitText w:val="1582" w:id="4"/>
        </w:rPr>
        <w:t>先</w:t>
      </w:r>
    </w:p>
    <w:p>
      <w:pPr>
        <w:pStyle w:val="0"/>
        <w:jc w:val="left"/>
        <w:rPr>
          <w:rFonts w:hint="eastAsia" w:ascii="ＭＳ 明朝" w:hAnsi="ＭＳ 明朝" w:eastAsia="ＭＳ 明朝"/>
          <w:kern w:val="0"/>
        </w:rPr>
      </w:pPr>
    </w:p>
    <w:p>
      <w:pPr>
        <w:pStyle w:val="0"/>
        <w:ind w:left="226" w:hanging="226" w:hangingChars="10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kern w:val="0"/>
        </w:rPr>
        <w:t>　新発田市地域おこし協力隊受入事業者の参加申込にあたり、下記全ての要件に該当することを誓約します。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="678" w:hanging="678" w:hangingChars="3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="678" w:hanging="678" w:hangingChars="3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⑴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隊員を、事業を運営するための単なる補充人材ではなく、事業承継のために必要な「担</w:t>
      </w:r>
    </w:p>
    <w:p>
      <w:pPr>
        <w:pStyle w:val="0"/>
        <w:ind w:left="678" w:leftChars="250" w:hanging="113" w:hangingChars="50"/>
        <w:rPr>
          <w:rFonts w:hint="eastAsia" w:ascii="ＭＳ 明朝" w:hAnsi="ＭＳ 明朝" w:eastAsia="ＭＳ 明朝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い手候補」として雇用すること。</w:t>
      </w:r>
    </w:p>
    <w:p>
      <w:pPr>
        <w:pStyle w:val="0"/>
        <w:ind w:left="678" w:hanging="678" w:hangingChars="3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⑵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隊員の活動内容、研修内容に責任を持ち、隊員に対して必要な技術や知識を提供する</w:t>
      </w:r>
    </w:p>
    <w:p>
      <w:pPr>
        <w:pStyle w:val="0"/>
        <w:ind w:left="678" w:leftChars="250" w:hanging="113" w:hangingChars="5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意思を有していること。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kern w:val="0"/>
        </w:rPr>
        <w:t>　⑶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隊員の市内での生活を支援するための対策を講ずること。</w:t>
      </w:r>
    </w:p>
    <w:p>
      <w:pPr>
        <w:pStyle w:val="0"/>
        <w:ind w:left="678" w:hanging="678" w:hangingChars="300"/>
        <w:rPr>
          <w:rFonts w:hint="eastAsia" w:ascii="ＭＳ 明朝" w:hAnsi="ＭＳ 明朝" w:eastAsia="ＭＳ 明朝"/>
          <w:kern w:val="0"/>
          <w:highlight w:val="cyan"/>
        </w:rPr>
      </w:pPr>
      <w:r>
        <w:rPr>
          <w:rFonts w:hint="eastAsia" w:ascii="ＭＳ 明朝" w:hAnsi="ＭＳ 明朝" w:eastAsia="ＭＳ 明朝"/>
          <w:kern w:val="0"/>
        </w:rPr>
        <w:t>　⑷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隊員の任期終了後、雇用の継続や独立支援など、サポートを継続する意思を有してい</w:t>
      </w:r>
    </w:p>
    <w:p>
      <w:pPr>
        <w:pStyle w:val="0"/>
        <w:ind w:left="678" w:leftChars="250" w:hanging="113" w:hangingChars="50"/>
        <w:rPr>
          <w:rFonts w:hint="eastAsia" w:ascii="ＭＳ 明朝" w:hAnsi="ＭＳ 明朝" w:eastAsia="ＭＳ 明朝"/>
          <w:kern w:val="0"/>
          <w:highlight w:val="cyan"/>
        </w:rPr>
      </w:pPr>
      <w:r>
        <w:rPr>
          <w:rFonts w:hint="eastAsia" w:ascii="ＭＳ 明朝" w:hAnsi="ＭＳ 明朝" w:eastAsia="ＭＳ 明朝"/>
          <w:kern w:val="0"/>
        </w:rPr>
        <w:t>ること。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⑸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市税を滞納していないこと。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kern w:val="0"/>
        </w:rPr>
        <w:t>　⑹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会社再生法</w:t>
      </w:r>
      <w:r>
        <w:rPr>
          <w:rFonts w:hint="eastAsia" w:ascii="ＭＳ 明朝" w:hAnsi="ＭＳ 明朝" w:eastAsia="ＭＳ 明朝"/>
          <w:color w:val="000000"/>
          <w:kern w:val="0"/>
        </w:rPr>
        <w:t>(</w:t>
      </w:r>
      <w:r>
        <w:rPr>
          <w:rFonts w:hint="eastAsia" w:ascii="ＭＳ 明朝" w:hAnsi="ＭＳ 明朝" w:eastAsia="ＭＳ 明朝"/>
          <w:color w:val="000000"/>
          <w:kern w:val="0"/>
        </w:rPr>
        <w:t>平成</w:t>
      </w:r>
      <w:r>
        <w:rPr>
          <w:rFonts w:hint="eastAsia" w:ascii="ＭＳ 明朝" w:hAnsi="ＭＳ 明朝" w:eastAsia="ＭＳ 明朝"/>
          <w:color w:val="000000"/>
          <w:kern w:val="0"/>
        </w:rPr>
        <w:t>14</w:t>
      </w:r>
      <w:r>
        <w:rPr>
          <w:rFonts w:hint="eastAsia" w:ascii="ＭＳ 明朝" w:hAnsi="ＭＳ 明朝" w:eastAsia="ＭＳ 明朝"/>
          <w:color w:val="000000"/>
          <w:kern w:val="0"/>
        </w:rPr>
        <w:t>年法律第</w:t>
      </w:r>
      <w:r>
        <w:rPr>
          <w:rFonts w:hint="eastAsia" w:ascii="ＭＳ 明朝" w:hAnsi="ＭＳ 明朝" w:eastAsia="ＭＳ 明朝"/>
          <w:color w:val="000000"/>
          <w:kern w:val="0"/>
        </w:rPr>
        <w:t>154</w:t>
      </w:r>
      <w:r>
        <w:rPr>
          <w:rFonts w:hint="eastAsia" w:ascii="ＭＳ 明朝" w:hAnsi="ＭＳ 明朝" w:eastAsia="ＭＳ 明朝"/>
          <w:color w:val="000000"/>
          <w:kern w:val="0"/>
        </w:rPr>
        <w:t>号</w:t>
      </w:r>
      <w:r>
        <w:rPr>
          <w:rFonts w:hint="eastAsia" w:ascii="ＭＳ 明朝" w:hAnsi="ＭＳ 明朝" w:eastAsia="ＭＳ 明朝"/>
          <w:color w:val="000000"/>
          <w:kern w:val="0"/>
        </w:rPr>
        <w:t>)</w:t>
      </w:r>
      <w:r>
        <w:rPr>
          <w:rFonts w:hint="eastAsia" w:ascii="ＭＳ 明朝" w:hAnsi="ＭＳ 明朝" w:eastAsia="ＭＳ 明朝"/>
          <w:color w:val="000000"/>
          <w:kern w:val="0"/>
        </w:rPr>
        <w:t>の規定による更生手続開始の申し立て中、又は　　</w:t>
      </w:r>
    </w:p>
    <w:p>
      <w:pPr>
        <w:pStyle w:val="0"/>
        <w:ind w:left="0" w:leftChars="0" w:firstLine="565" w:firstLineChars="25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更生手続き中ではないこと。</w:t>
      </w:r>
    </w:p>
    <w:p>
      <w:pPr>
        <w:pStyle w:val="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>⑺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民事再生法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平成</w:t>
      </w:r>
      <w:r>
        <w:rPr>
          <w:rFonts w:hint="eastAsia" w:ascii="ＭＳ 明朝" w:hAnsi="ＭＳ 明朝" w:eastAsia="ＭＳ 明朝"/>
          <w:kern w:val="0"/>
        </w:rPr>
        <w:t>11</w:t>
      </w:r>
      <w:r>
        <w:rPr>
          <w:rFonts w:hint="eastAsia" w:ascii="ＭＳ 明朝" w:hAnsi="ＭＳ 明朝" w:eastAsia="ＭＳ 明朝"/>
          <w:kern w:val="0"/>
        </w:rPr>
        <w:t>年法律第</w:t>
      </w:r>
      <w:r>
        <w:rPr>
          <w:rFonts w:hint="eastAsia" w:ascii="ＭＳ 明朝" w:hAnsi="ＭＳ 明朝" w:eastAsia="ＭＳ 明朝"/>
          <w:kern w:val="0"/>
        </w:rPr>
        <w:t>225</w:t>
      </w:r>
      <w:r>
        <w:rPr>
          <w:rFonts w:hint="eastAsia" w:ascii="ＭＳ 明朝" w:hAnsi="ＭＳ 明朝" w:eastAsia="ＭＳ 明朝"/>
          <w:kern w:val="0"/>
        </w:rPr>
        <w:t>号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の規定により再生手続開始の申し立て中、又は</w:t>
      </w:r>
    </w:p>
    <w:p>
      <w:pPr>
        <w:pStyle w:val="0"/>
        <w:rPr>
          <w:rFonts w:hint="eastAsia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</w:t>
      </w:r>
      <w:r>
        <w:rPr>
          <w:rFonts w:hint="eastAsia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再生手続き中ではないこと。</w:t>
      </w:r>
    </w:p>
    <w:p>
      <w:pPr>
        <w:pStyle w:val="0"/>
        <w:ind w:left="678" w:hanging="678" w:hangingChars="3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⑻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風俗営業等の規制及び業務の適性化等に関する法律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平成</w:t>
      </w:r>
      <w:r>
        <w:rPr>
          <w:rFonts w:hint="eastAsia" w:ascii="ＭＳ 明朝" w:hAnsi="ＭＳ 明朝" w:eastAsia="ＭＳ 明朝"/>
          <w:kern w:val="0"/>
        </w:rPr>
        <w:t>23</w:t>
      </w:r>
      <w:r>
        <w:rPr>
          <w:rFonts w:hint="eastAsia" w:ascii="ＭＳ 明朝" w:hAnsi="ＭＳ 明朝" w:eastAsia="ＭＳ 明朝"/>
          <w:kern w:val="0"/>
        </w:rPr>
        <w:t>年法律第</w:t>
      </w:r>
      <w:r>
        <w:rPr>
          <w:rFonts w:hint="eastAsia" w:ascii="ＭＳ 明朝" w:hAnsi="ＭＳ 明朝" w:eastAsia="ＭＳ 明朝"/>
          <w:kern w:val="0"/>
        </w:rPr>
        <w:t>122</w:t>
      </w:r>
      <w:r>
        <w:rPr>
          <w:rFonts w:hint="eastAsia" w:ascii="ＭＳ 明朝" w:hAnsi="ＭＳ 明朝" w:eastAsia="ＭＳ 明朝"/>
          <w:kern w:val="0"/>
        </w:rPr>
        <w:t>号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第２条</w:t>
      </w:r>
    </w:p>
    <w:p>
      <w:pPr>
        <w:pStyle w:val="0"/>
        <w:ind w:left="678" w:leftChars="250" w:hanging="113" w:hangingChars="5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に規定する風俗営業を行う事業者でないこと。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⑼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政治活動団体及び宗教活動団体ではないこと。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⑽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暴力団員による不当な行為の防止等に関する法律</w:t>
      </w:r>
      <w:r>
        <w:rPr>
          <w:rFonts w:hint="eastAsia" w:ascii="ＭＳ 明朝" w:hAnsi="ＭＳ 明朝" w:eastAsia="ＭＳ 明朝"/>
          <w:kern w:val="0"/>
        </w:rPr>
        <w:t>(</w:t>
      </w:r>
      <w:r>
        <w:rPr>
          <w:rFonts w:hint="eastAsia" w:ascii="ＭＳ 明朝" w:hAnsi="ＭＳ 明朝" w:eastAsia="ＭＳ 明朝"/>
          <w:kern w:val="0"/>
        </w:rPr>
        <w:t>平成３年法律第</w:t>
      </w:r>
      <w:r>
        <w:rPr>
          <w:rFonts w:hint="eastAsia" w:ascii="ＭＳ 明朝" w:hAnsi="ＭＳ 明朝" w:eastAsia="ＭＳ 明朝"/>
          <w:kern w:val="0"/>
        </w:rPr>
        <w:t>77</w:t>
      </w:r>
      <w:r>
        <w:rPr>
          <w:rFonts w:hint="eastAsia" w:ascii="ＭＳ 明朝" w:hAnsi="ＭＳ 明朝" w:eastAsia="ＭＳ 明朝"/>
          <w:kern w:val="0"/>
        </w:rPr>
        <w:t>号</w:t>
      </w:r>
      <w:r>
        <w:rPr>
          <w:rFonts w:hint="eastAsia" w:ascii="ＭＳ 明朝" w:hAnsi="ＭＳ 明朝" w:eastAsia="ＭＳ 明朝"/>
          <w:kern w:val="0"/>
        </w:rPr>
        <w:t>)</w:t>
      </w:r>
      <w:r>
        <w:rPr>
          <w:rFonts w:hint="eastAsia" w:ascii="ＭＳ 明朝" w:hAnsi="ＭＳ 明朝" w:eastAsia="ＭＳ 明朝"/>
          <w:kern w:val="0"/>
        </w:rPr>
        <w:t>第２条</w:t>
      </w:r>
    </w:p>
    <w:p>
      <w:pPr>
        <w:pStyle w:val="0"/>
        <w:ind w:left="226" w:hanging="226" w:hangingChars="100"/>
        <w:rPr>
          <w:rFonts w:hint="eastAsia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　</w:t>
      </w:r>
      <w:r>
        <w:rPr>
          <w:rFonts w:hint="eastAsia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　第２号に規定する暴力団と関係を有していないこと。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AndChars" w:linePitch="408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5"/>
  <w:drawingGridVerticalSpacing w:val="20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qFormat/>
    <w:pPr>
      <w:jc w:val="center"/>
    </w:pPr>
    <w:rPr>
      <w:kern w:val="0"/>
    </w:rPr>
  </w:style>
  <w:style w:type="character" w:styleId="22" w:customStyle="1">
    <w:name w:val="記 (文字)"/>
    <w:basedOn w:val="10"/>
    <w:next w:val="22"/>
    <w:link w:val="21"/>
    <w:uiPriority w:val="0"/>
    <w:qFormat/>
    <w:rPr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236</TotalTime>
  <Pages>1</Pages>
  <Words>7</Words>
  <Characters>552</Characters>
  <Application>JUST Note</Application>
  <Lines>33</Lines>
  <Paragraphs>27</Paragraphs>
  <Company>新発田市</Company>
  <CharactersWithSpaces>702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大澤　智子</dc:creator>
  <cp:lastModifiedBy>新発田市</cp:lastModifiedBy>
  <cp:lastPrinted>2024-11-18T08:09:42Z</cp:lastPrinted>
  <dcterms:created xsi:type="dcterms:W3CDTF">2024-05-30T11:09:00Z</dcterms:created>
  <dcterms:modified xsi:type="dcterms:W3CDTF">2025-03-18T09:24:47Z</dcterms:modified>
  <cp:revision>42</cp:revision>
</cp:coreProperties>
</file>