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E70DF" w:rsidRPr="00A1231F" w:rsidRDefault="00087029" w:rsidP="00BE70DF">
      <w:pPr>
        <w:overflowPunct w:val="0"/>
        <w:autoSpaceDE w:val="0"/>
        <w:autoSpaceDN w:val="0"/>
        <w:jc w:val="left"/>
        <w:rPr>
          <w:rFonts w:asciiTheme="minorEastAsia" w:hAnsiTheme="minorEastAsia"/>
        </w:rPr>
      </w:pPr>
      <w:r w:rsidRPr="00A1231F">
        <w:rPr>
          <w:rFonts w:asciiTheme="minorEastAsia" w:hAnsiTheme="minorEastAsia" w:hint="eastAsia"/>
        </w:rPr>
        <w:t>様式</w:t>
      </w:r>
      <w:r w:rsidR="00067D82">
        <w:rPr>
          <w:rFonts w:asciiTheme="minorEastAsia" w:hAnsiTheme="minorEastAsia" w:hint="eastAsia"/>
        </w:rPr>
        <w:t>第６号</w:t>
      </w:r>
    </w:p>
    <w:p w:rsidR="00A834C3" w:rsidRPr="00A1231F" w:rsidRDefault="00A834C3" w:rsidP="00A1231F">
      <w:pPr>
        <w:overflowPunct w:val="0"/>
        <w:autoSpaceDE w:val="0"/>
        <w:autoSpaceDN w:val="0"/>
        <w:jc w:val="center"/>
        <w:rPr>
          <w:rFonts w:asciiTheme="minorEastAsia" w:hAnsiTheme="minorEastAsia"/>
          <w:sz w:val="28"/>
          <w:szCs w:val="28"/>
        </w:rPr>
      </w:pPr>
      <w:r w:rsidRPr="00A1231F">
        <w:rPr>
          <w:rFonts w:asciiTheme="minorEastAsia" w:hAnsiTheme="minorEastAsia" w:hint="eastAsia"/>
          <w:sz w:val="28"/>
          <w:szCs w:val="28"/>
        </w:rPr>
        <w:t>事</w:t>
      </w:r>
      <w:r w:rsidR="00D058A0">
        <w:rPr>
          <w:rFonts w:asciiTheme="minorEastAsia" w:hAnsiTheme="minorEastAsia" w:hint="eastAsia"/>
          <w:sz w:val="28"/>
          <w:szCs w:val="28"/>
        </w:rPr>
        <w:t xml:space="preserve">　</w:t>
      </w:r>
      <w:r w:rsidRPr="00A1231F">
        <w:rPr>
          <w:rFonts w:asciiTheme="minorEastAsia" w:hAnsiTheme="minorEastAsia" w:hint="eastAsia"/>
          <w:sz w:val="28"/>
          <w:szCs w:val="28"/>
        </w:rPr>
        <w:t>業</w:t>
      </w:r>
      <w:r w:rsidR="00D058A0">
        <w:rPr>
          <w:rFonts w:asciiTheme="minorEastAsia" w:hAnsiTheme="minorEastAsia" w:hint="eastAsia"/>
          <w:sz w:val="28"/>
          <w:szCs w:val="28"/>
        </w:rPr>
        <w:t xml:space="preserve">　</w:t>
      </w:r>
      <w:r w:rsidRPr="00A1231F">
        <w:rPr>
          <w:rFonts w:asciiTheme="minorEastAsia" w:hAnsiTheme="minorEastAsia" w:hint="eastAsia"/>
          <w:sz w:val="28"/>
          <w:szCs w:val="28"/>
        </w:rPr>
        <w:t>計</w:t>
      </w:r>
      <w:r w:rsidR="00D058A0">
        <w:rPr>
          <w:rFonts w:asciiTheme="minorEastAsia" w:hAnsiTheme="minorEastAsia" w:hint="eastAsia"/>
          <w:sz w:val="28"/>
          <w:szCs w:val="28"/>
        </w:rPr>
        <w:t xml:space="preserve">　</w:t>
      </w:r>
      <w:r w:rsidRPr="00A1231F">
        <w:rPr>
          <w:rFonts w:asciiTheme="minorEastAsia" w:hAnsiTheme="minorEastAsia" w:hint="eastAsia"/>
          <w:sz w:val="28"/>
          <w:szCs w:val="28"/>
        </w:rPr>
        <w:t>画</w:t>
      </w:r>
      <w:r w:rsidR="00D058A0">
        <w:rPr>
          <w:rFonts w:asciiTheme="minorEastAsia" w:hAnsiTheme="minorEastAsia" w:hint="eastAsia"/>
          <w:sz w:val="28"/>
          <w:szCs w:val="28"/>
        </w:rPr>
        <w:t xml:space="preserve">　</w:t>
      </w:r>
      <w:r w:rsidRPr="00A1231F">
        <w:rPr>
          <w:rFonts w:asciiTheme="minorEastAsia" w:hAnsiTheme="minorEastAsia" w:hint="eastAsia"/>
          <w:sz w:val="28"/>
          <w:szCs w:val="28"/>
        </w:rPr>
        <w:t>書</w:t>
      </w:r>
    </w:p>
    <w:p w:rsidR="001B4169" w:rsidRDefault="001B4169" w:rsidP="00FA04FE">
      <w:pPr>
        <w:wordWrap w:val="0"/>
        <w:overflowPunct w:val="0"/>
        <w:autoSpaceDE w:val="0"/>
        <w:autoSpaceDN w:val="0"/>
        <w:rPr>
          <w:rFonts w:asciiTheme="minorEastAsia" w:hAnsiTheme="minorEastAsia"/>
        </w:rPr>
      </w:pPr>
    </w:p>
    <w:p w:rsidR="001714E2" w:rsidRPr="00A1231F" w:rsidRDefault="00E05242" w:rsidP="00D058A0">
      <w:pPr>
        <w:wordWrap w:val="0"/>
        <w:overflowPunct w:val="0"/>
        <w:autoSpaceDE w:val="0"/>
        <w:autoSpaceDN w:val="0"/>
        <w:ind w:left="210" w:hangingChars="100" w:hanging="210"/>
        <w:rPr>
          <w:rFonts w:asciiTheme="minorEastAsia" w:hAnsiTheme="minorEastAsia"/>
        </w:rPr>
      </w:pPr>
      <w:r w:rsidRPr="00A1231F">
        <w:rPr>
          <w:rFonts w:asciiTheme="minorEastAsia" w:hAnsiTheme="minorEastAsia" w:hint="eastAsia"/>
        </w:rPr>
        <w:t>※</w:t>
      </w:r>
      <w:r w:rsidR="00FC675A">
        <w:rPr>
          <w:rFonts w:asciiTheme="minorEastAsia" w:hAnsiTheme="minorEastAsia" w:hint="eastAsia"/>
        </w:rPr>
        <w:t>「</w:t>
      </w:r>
      <w:r w:rsidRPr="00A1231F">
        <w:rPr>
          <w:rFonts w:asciiTheme="minorEastAsia" w:hAnsiTheme="minorEastAsia" w:hint="eastAsia"/>
        </w:rPr>
        <w:t>業務</w:t>
      </w:r>
      <w:r w:rsidR="00D058A0">
        <w:rPr>
          <w:rFonts w:asciiTheme="minorEastAsia" w:hAnsiTheme="minorEastAsia" w:hint="eastAsia"/>
        </w:rPr>
        <w:t>要求水準</w:t>
      </w:r>
      <w:r w:rsidRPr="00A1231F">
        <w:rPr>
          <w:rFonts w:asciiTheme="minorEastAsia" w:hAnsiTheme="minorEastAsia" w:hint="eastAsia"/>
        </w:rPr>
        <w:t>書</w:t>
      </w:r>
      <w:r w:rsidR="00FC675A">
        <w:rPr>
          <w:rFonts w:asciiTheme="minorEastAsia" w:hAnsiTheme="minorEastAsia" w:hint="eastAsia"/>
        </w:rPr>
        <w:t>」</w:t>
      </w:r>
      <w:r w:rsidR="00D058A0">
        <w:rPr>
          <w:rFonts w:asciiTheme="minorEastAsia" w:hAnsiTheme="minorEastAsia" w:hint="eastAsia"/>
        </w:rPr>
        <w:t>の内容</w:t>
      </w:r>
      <w:r w:rsidRPr="00A1231F">
        <w:rPr>
          <w:rFonts w:asciiTheme="minorEastAsia" w:hAnsiTheme="minorEastAsia" w:hint="eastAsia"/>
        </w:rPr>
        <w:t>を踏まえ、</w:t>
      </w:r>
      <w:r w:rsidR="00C47919">
        <w:rPr>
          <w:rFonts w:asciiTheme="minorEastAsia" w:hAnsiTheme="minorEastAsia" w:hint="eastAsia"/>
        </w:rPr>
        <w:t>審査基準に則した項目に関する</w:t>
      </w:r>
      <w:r w:rsidR="00FC675A">
        <w:rPr>
          <w:rFonts w:asciiTheme="minorEastAsia" w:hAnsiTheme="minorEastAsia" w:hint="eastAsia"/>
        </w:rPr>
        <w:t>強みや</w:t>
      </w:r>
      <w:r w:rsidR="004A3F56" w:rsidRPr="00A1231F">
        <w:rPr>
          <w:rFonts w:asciiTheme="minorEastAsia" w:hAnsiTheme="minorEastAsia" w:hint="eastAsia"/>
        </w:rPr>
        <w:t>アピールポイン</w:t>
      </w:r>
      <w:r w:rsidR="00324D0E" w:rsidRPr="00A1231F">
        <w:rPr>
          <w:rFonts w:asciiTheme="minorEastAsia" w:hAnsiTheme="minorEastAsia" w:hint="eastAsia"/>
        </w:rPr>
        <w:t>ト</w:t>
      </w:r>
      <w:r w:rsidR="00E84E09">
        <w:rPr>
          <w:rFonts w:asciiTheme="minorEastAsia" w:hAnsiTheme="minorEastAsia" w:hint="eastAsia"/>
        </w:rPr>
        <w:t>等</w:t>
      </w:r>
      <w:r w:rsidR="00324D0E" w:rsidRPr="00A1231F">
        <w:rPr>
          <w:rFonts w:asciiTheme="minorEastAsia" w:hAnsiTheme="minorEastAsia" w:hint="eastAsia"/>
        </w:rPr>
        <w:t>を</w:t>
      </w:r>
      <w:r w:rsidR="00E84E09">
        <w:rPr>
          <w:rFonts w:asciiTheme="minorEastAsia" w:hAnsiTheme="minorEastAsia" w:hint="eastAsia"/>
        </w:rPr>
        <w:t>中心に</w:t>
      </w:r>
      <w:r w:rsidRPr="00A1231F">
        <w:rPr>
          <w:rFonts w:asciiTheme="minorEastAsia" w:hAnsiTheme="minorEastAsia" w:hint="eastAsia"/>
        </w:rPr>
        <w:t>記載してください。</w:t>
      </w:r>
      <w:r w:rsidR="00FA04FE">
        <w:rPr>
          <w:rFonts w:asciiTheme="minorEastAsia" w:hAnsiTheme="minorEastAsia" w:hint="eastAsia"/>
        </w:rPr>
        <w:t>（任意様式でも可としますが、記載項目については本様式の順番で記載してください。）</w:t>
      </w:r>
    </w:p>
    <w:p w:rsidR="001714E2" w:rsidRPr="00A1231F" w:rsidRDefault="001714E2" w:rsidP="00A834C3">
      <w:pPr>
        <w:wordWrap w:val="0"/>
        <w:overflowPunct w:val="0"/>
        <w:autoSpaceDE w:val="0"/>
        <w:autoSpaceDN w:val="0"/>
        <w:rPr>
          <w:rFonts w:asciiTheme="minorEastAsia" w:hAnsiTheme="minorEastAsia"/>
        </w:rPr>
      </w:pPr>
      <w:r w:rsidRPr="00A1231F">
        <w:rPr>
          <w:rFonts w:asciiTheme="minorEastAsia" w:hAnsiTheme="minorEastAsia" w:hint="eastAsia"/>
        </w:rPr>
        <w:t>※</w:t>
      </w:r>
      <w:r w:rsidR="00E05242" w:rsidRPr="00A1231F">
        <w:rPr>
          <w:rFonts w:asciiTheme="minorEastAsia" w:hAnsiTheme="minorEastAsia" w:hint="eastAsia"/>
        </w:rPr>
        <w:t xml:space="preserve">　</w:t>
      </w:r>
      <w:r w:rsidRPr="00A1231F">
        <w:rPr>
          <w:rFonts w:asciiTheme="minorEastAsia" w:hAnsiTheme="minorEastAsia" w:hint="eastAsia"/>
        </w:rPr>
        <w:t>文章の他、パース・図表や写真等を用いて、できるだけ分かりやす</w:t>
      </w:r>
      <w:r w:rsidR="00D058A0">
        <w:rPr>
          <w:rFonts w:asciiTheme="minorEastAsia" w:hAnsiTheme="minorEastAsia" w:hint="eastAsia"/>
        </w:rPr>
        <w:t>く</w:t>
      </w:r>
      <w:r w:rsidRPr="00A1231F">
        <w:rPr>
          <w:rFonts w:asciiTheme="minorEastAsia" w:hAnsiTheme="minorEastAsia" w:hint="eastAsia"/>
        </w:rPr>
        <w:t>記載してください。</w:t>
      </w:r>
    </w:p>
    <w:p w:rsidR="00A834C3" w:rsidRPr="00A1231F" w:rsidRDefault="001714E2" w:rsidP="00A834C3">
      <w:pPr>
        <w:wordWrap w:val="0"/>
        <w:overflowPunct w:val="0"/>
        <w:autoSpaceDE w:val="0"/>
        <w:autoSpaceDN w:val="0"/>
        <w:rPr>
          <w:rFonts w:asciiTheme="minorEastAsia" w:hAnsiTheme="minorEastAsia"/>
        </w:rPr>
      </w:pPr>
      <w:r w:rsidRPr="00A1231F">
        <w:rPr>
          <w:rFonts w:asciiTheme="minorEastAsia" w:hAnsiTheme="minorEastAsia" w:hint="eastAsia"/>
        </w:rPr>
        <w:t>※</w:t>
      </w:r>
      <w:r w:rsidR="00E05242" w:rsidRPr="00A1231F">
        <w:rPr>
          <w:rFonts w:asciiTheme="minorEastAsia" w:hAnsiTheme="minorEastAsia" w:hint="eastAsia"/>
        </w:rPr>
        <w:t xml:space="preserve">　</w:t>
      </w:r>
      <w:r w:rsidRPr="00A1231F">
        <w:rPr>
          <w:rFonts w:asciiTheme="minorEastAsia" w:hAnsiTheme="minorEastAsia" w:hint="eastAsia"/>
        </w:rPr>
        <w:t>記入欄が不足する場合は、適宜欄を拡大するか、別紙（任意）に記載してください。</w:t>
      </w:r>
    </w:p>
    <w:p w:rsidR="00A834C3" w:rsidRDefault="001714E2" w:rsidP="00D82ACB">
      <w:pPr>
        <w:wordWrap w:val="0"/>
        <w:overflowPunct w:val="0"/>
        <w:autoSpaceDE w:val="0"/>
        <w:autoSpaceDN w:val="0"/>
        <w:rPr>
          <w:rFonts w:asciiTheme="minorEastAsia" w:hAnsiTheme="minorEastAsia"/>
        </w:rPr>
      </w:pPr>
      <w:r w:rsidRPr="00A1231F">
        <w:rPr>
          <w:rFonts w:asciiTheme="minorEastAsia" w:hAnsiTheme="minorEastAsia" w:hint="eastAsia"/>
        </w:rPr>
        <w:t>※</w:t>
      </w:r>
      <w:r w:rsidR="00E05242" w:rsidRPr="00A1231F">
        <w:rPr>
          <w:rFonts w:asciiTheme="minorEastAsia" w:hAnsiTheme="minorEastAsia" w:hint="eastAsia"/>
        </w:rPr>
        <w:t xml:space="preserve">　</w:t>
      </w:r>
      <w:r w:rsidRPr="00A1231F">
        <w:rPr>
          <w:rFonts w:asciiTheme="minorEastAsia" w:hAnsiTheme="minorEastAsia" w:hint="eastAsia"/>
        </w:rPr>
        <w:t>関連資料等がある場合は、任意</w:t>
      </w:r>
      <w:r w:rsidR="00B2391D">
        <w:rPr>
          <w:rFonts w:asciiTheme="minorEastAsia" w:hAnsiTheme="minorEastAsia" w:hint="eastAsia"/>
        </w:rPr>
        <w:t>で</w:t>
      </w:r>
      <w:r w:rsidRPr="00A1231F">
        <w:rPr>
          <w:rFonts w:asciiTheme="minorEastAsia" w:hAnsiTheme="minorEastAsia" w:hint="eastAsia"/>
        </w:rPr>
        <w:t>作成し添付してください。</w:t>
      </w:r>
    </w:p>
    <w:p w:rsidR="001B4169" w:rsidRPr="00A1231F" w:rsidRDefault="001B4169" w:rsidP="00D82ACB">
      <w:pPr>
        <w:wordWrap w:val="0"/>
        <w:overflowPunct w:val="0"/>
        <w:autoSpaceDE w:val="0"/>
        <w:autoSpaceDN w:val="0"/>
        <w:rPr>
          <w:rFonts w:asciiTheme="minorEastAsia" w:hAnsiTheme="minorEastAsia"/>
        </w:rPr>
      </w:pPr>
    </w:p>
    <w:tbl>
      <w:tblPr>
        <w:tblStyle w:val="af"/>
        <w:tblW w:w="9072" w:type="dxa"/>
        <w:tblInd w:w="108" w:type="dxa"/>
        <w:tblLook w:val="04A0" w:firstRow="1" w:lastRow="0" w:firstColumn="1" w:lastColumn="0" w:noHBand="0" w:noVBand="1"/>
      </w:tblPr>
      <w:tblGrid>
        <w:gridCol w:w="9072"/>
      </w:tblGrid>
      <w:tr w:rsidR="00E05242" w:rsidRPr="00A1231F" w:rsidTr="00036B57">
        <w:tc>
          <w:tcPr>
            <w:tcW w:w="9072" w:type="dxa"/>
            <w:shd w:val="clear" w:color="auto" w:fill="000000" w:themeFill="text1"/>
          </w:tcPr>
          <w:p w:rsidR="00E05242" w:rsidRPr="00A1231F" w:rsidRDefault="00394E57" w:rsidP="00DF50F1">
            <w:pPr>
              <w:pStyle w:val="Default"/>
              <w:rPr>
                <w:rFonts w:asciiTheme="minorEastAsia" w:eastAsiaTheme="minorEastAsia" w:hAnsiTheme="minorEastAsia"/>
                <w:sz w:val="21"/>
                <w:szCs w:val="21"/>
              </w:rPr>
            </w:pPr>
            <w:r w:rsidRPr="00036B57">
              <w:rPr>
                <w:rFonts w:asciiTheme="minorEastAsia" w:eastAsiaTheme="minorEastAsia" w:hAnsiTheme="minorEastAsia" w:hint="eastAsia"/>
                <w:color w:val="FFFFFF" w:themeColor="background1"/>
                <w:sz w:val="21"/>
                <w:szCs w:val="21"/>
              </w:rPr>
              <w:t>１　指定管理者としての適性</w:t>
            </w:r>
          </w:p>
        </w:tc>
      </w:tr>
      <w:tr w:rsidR="00E05242" w:rsidRPr="00A1231F" w:rsidTr="00D058A0">
        <w:tc>
          <w:tcPr>
            <w:tcW w:w="9072" w:type="dxa"/>
          </w:tcPr>
          <w:p w:rsidR="00E05242" w:rsidRPr="00A1231F" w:rsidRDefault="00394E57" w:rsidP="00DF50F1">
            <w:pPr>
              <w:pStyle w:val="Default"/>
              <w:rPr>
                <w:rFonts w:asciiTheme="minorEastAsia" w:eastAsiaTheme="minorEastAsia" w:hAnsiTheme="minorEastAsia"/>
                <w:sz w:val="21"/>
                <w:szCs w:val="21"/>
              </w:rPr>
            </w:pPr>
            <w:r w:rsidRPr="00A1231F">
              <w:rPr>
                <w:rFonts w:asciiTheme="minorEastAsia" w:eastAsiaTheme="minorEastAsia" w:hAnsiTheme="minorEastAsia" w:hint="eastAsia"/>
                <w:sz w:val="21"/>
                <w:szCs w:val="21"/>
              </w:rPr>
              <w:t>（１）指定管理者としての認識</w:t>
            </w:r>
          </w:p>
        </w:tc>
      </w:tr>
      <w:tr w:rsidR="00E05242" w:rsidRPr="00A1231F" w:rsidTr="002621BC">
        <w:trPr>
          <w:trHeight w:val="2658"/>
        </w:trPr>
        <w:tc>
          <w:tcPr>
            <w:tcW w:w="9072" w:type="dxa"/>
          </w:tcPr>
          <w:p w:rsidR="00E05242" w:rsidRPr="00D058A0" w:rsidRDefault="00394E57" w:rsidP="00DF50F1">
            <w:pPr>
              <w:pStyle w:val="Default"/>
              <w:rPr>
                <w:rFonts w:asciiTheme="minorEastAsia" w:eastAsiaTheme="minorEastAsia" w:hAnsiTheme="minorEastAsia"/>
                <w:color w:val="FF0000"/>
                <w:sz w:val="20"/>
                <w:szCs w:val="20"/>
              </w:rPr>
            </w:pPr>
            <w:r w:rsidRPr="00D058A0">
              <w:rPr>
                <w:rFonts w:asciiTheme="minorEastAsia" w:eastAsiaTheme="minorEastAsia" w:hAnsiTheme="minorEastAsia" w:hint="eastAsia"/>
                <w:color w:val="FF0000"/>
                <w:sz w:val="21"/>
                <w:szCs w:val="21"/>
              </w:rPr>
              <w:t xml:space="preserve">　　</w:t>
            </w:r>
            <w:r w:rsidR="00E3057C" w:rsidRPr="00D058A0">
              <w:rPr>
                <w:rFonts w:asciiTheme="minorEastAsia" w:eastAsiaTheme="minorEastAsia" w:hAnsiTheme="minorEastAsia" w:hint="eastAsia"/>
                <w:color w:val="FF0000"/>
                <w:sz w:val="20"/>
                <w:szCs w:val="20"/>
              </w:rPr>
              <w:t>・</w:t>
            </w:r>
            <w:r w:rsidR="00841546" w:rsidRPr="00D058A0">
              <w:rPr>
                <w:rFonts w:asciiTheme="minorEastAsia" w:eastAsiaTheme="minorEastAsia" w:hAnsiTheme="minorEastAsia" w:hint="eastAsia"/>
                <w:color w:val="FF0000"/>
                <w:sz w:val="20"/>
                <w:szCs w:val="20"/>
              </w:rPr>
              <w:t>市の方針や施設の設置目的の理解、指定管理者となる意義や責務に関する認識について</w:t>
            </w:r>
          </w:p>
          <w:p w:rsidR="00232872" w:rsidRDefault="00841546" w:rsidP="00DF50F1">
            <w:pPr>
              <w:pStyle w:val="Default"/>
              <w:rPr>
                <w:rFonts w:asciiTheme="minorEastAsia" w:eastAsiaTheme="minorEastAsia" w:hAnsiTheme="minorEastAsia"/>
                <w:color w:val="FF0000"/>
                <w:sz w:val="20"/>
                <w:szCs w:val="20"/>
              </w:rPr>
            </w:pPr>
            <w:r w:rsidRPr="00D058A0">
              <w:rPr>
                <w:rFonts w:asciiTheme="minorEastAsia" w:eastAsiaTheme="minorEastAsia" w:hAnsiTheme="minorEastAsia" w:hint="eastAsia"/>
                <w:color w:val="FF0000"/>
                <w:sz w:val="20"/>
                <w:szCs w:val="20"/>
              </w:rPr>
              <w:t xml:space="preserve">　　</w:t>
            </w:r>
            <w:r w:rsidR="00E3057C" w:rsidRPr="00D058A0">
              <w:rPr>
                <w:rFonts w:asciiTheme="minorEastAsia" w:eastAsiaTheme="minorEastAsia" w:hAnsiTheme="minorEastAsia" w:hint="eastAsia"/>
                <w:color w:val="FF0000"/>
                <w:sz w:val="20"/>
                <w:szCs w:val="20"/>
              </w:rPr>
              <w:t>・</w:t>
            </w:r>
            <w:r w:rsidR="00D058A0" w:rsidRPr="00D058A0">
              <w:rPr>
                <w:rFonts w:asciiTheme="minorEastAsia" w:eastAsiaTheme="minorEastAsia" w:hAnsiTheme="minorEastAsia" w:hint="eastAsia"/>
                <w:color w:val="FF0000"/>
                <w:sz w:val="20"/>
                <w:szCs w:val="20"/>
              </w:rPr>
              <w:t>施設の</w:t>
            </w:r>
            <w:r w:rsidRPr="00D058A0">
              <w:rPr>
                <w:rFonts w:asciiTheme="minorEastAsia" w:eastAsiaTheme="minorEastAsia" w:hAnsiTheme="minorEastAsia" w:hint="eastAsia"/>
                <w:color w:val="FF0000"/>
                <w:sz w:val="20"/>
                <w:szCs w:val="20"/>
              </w:rPr>
              <w:t>管理運営に対する意欲や熱意について</w:t>
            </w:r>
            <w:r w:rsidR="00D82ACB" w:rsidRPr="00D058A0">
              <w:rPr>
                <w:rFonts w:asciiTheme="minorEastAsia" w:eastAsiaTheme="minorEastAsia" w:hAnsiTheme="minorEastAsia" w:hint="eastAsia"/>
                <w:color w:val="FF0000"/>
                <w:sz w:val="20"/>
                <w:szCs w:val="20"/>
              </w:rPr>
              <w:t>（応募した理由含む）</w:t>
            </w:r>
          </w:p>
          <w:p w:rsidR="003478A7" w:rsidRDefault="003478A7" w:rsidP="00DF50F1">
            <w:pPr>
              <w:pStyle w:val="Default"/>
              <w:rPr>
                <w:rFonts w:asciiTheme="minorEastAsia" w:eastAsiaTheme="minorEastAsia" w:hAnsiTheme="minorEastAsia"/>
                <w:color w:val="FF0000"/>
                <w:sz w:val="20"/>
                <w:szCs w:val="20"/>
              </w:rPr>
            </w:pPr>
            <w:r>
              <w:rPr>
                <w:rFonts w:asciiTheme="minorEastAsia" w:eastAsiaTheme="minorEastAsia" w:hAnsiTheme="minorEastAsia" w:hint="eastAsia"/>
                <w:color w:val="FF0000"/>
                <w:sz w:val="20"/>
                <w:szCs w:val="20"/>
              </w:rPr>
              <w:t xml:space="preserve">　　・魅力ある道の駅にするための</w:t>
            </w:r>
            <w:r w:rsidR="002621BC">
              <w:rPr>
                <w:rFonts w:asciiTheme="minorEastAsia" w:eastAsiaTheme="minorEastAsia" w:hAnsiTheme="minorEastAsia" w:hint="eastAsia"/>
                <w:color w:val="FF0000"/>
                <w:sz w:val="20"/>
                <w:szCs w:val="20"/>
              </w:rPr>
              <w:t>目標設定や構想</w:t>
            </w:r>
          </w:p>
          <w:p w:rsidR="002621BC" w:rsidRPr="003478A7" w:rsidRDefault="002621BC" w:rsidP="00DF50F1">
            <w:pPr>
              <w:pStyle w:val="Default"/>
              <w:rPr>
                <w:rFonts w:asciiTheme="minorEastAsia" w:eastAsiaTheme="minorEastAsia" w:hAnsiTheme="minorEastAsia"/>
                <w:color w:val="FF0000"/>
                <w:sz w:val="20"/>
                <w:szCs w:val="20"/>
              </w:rPr>
            </w:pPr>
            <w:r>
              <w:rPr>
                <w:rFonts w:asciiTheme="minorEastAsia" w:eastAsiaTheme="minorEastAsia" w:hAnsiTheme="minorEastAsia" w:hint="eastAsia"/>
                <w:color w:val="FF0000"/>
                <w:sz w:val="20"/>
                <w:szCs w:val="20"/>
              </w:rPr>
              <w:t xml:space="preserve">　　・指定管理者としての経営方針　など</w:t>
            </w:r>
          </w:p>
        </w:tc>
      </w:tr>
      <w:tr w:rsidR="00E05242" w:rsidRPr="00A1231F" w:rsidTr="00D058A0">
        <w:tc>
          <w:tcPr>
            <w:tcW w:w="9072" w:type="dxa"/>
          </w:tcPr>
          <w:p w:rsidR="00E05242" w:rsidRPr="00A1231F" w:rsidRDefault="00284FD0" w:rsidP="00DF50F1">
            <w:pPr>
              <w:pStyle w:val="Default"/>
              <w:rPr>
                <w:rFonts w:asciiTheme="minorEastAsia" w:eastAsiaTheme="minorEastAsia" w:hAnsiTheme="minorEastAsia"/>
                <w:sz w:val="21"/>
                <w:szCs w:val="21"/>
              </w:rPr>
            </w:pPr>
            <w:r w:rsidRPr="00A1231F">
              <w:rPr>
                <w:rFonts w:asciiTheme="minorEastAsia" w:eastAsiaTheme="minorEastAsia" w:hAnsiTheme="minorEastAsia" w:hint="eastAsia"/>
                <w:sz w:val="21"/>
                <w:szCs w:val="21"/>
              </w:rPr>
              <w:t>（２）</w:t>
            </w:r>
            <w:r w:rsidR="00D058A0">
              <w:rPr>
                <w:rFonts w:asciiTheme="minorEastAsia" w:eastAsiaTheme="minorEastAsia" w:hAnsiTheme="minorEastAsia" w:hint="eastAsia"/>
                <w:sz w:val="21"/>
                <w:szCs w:val="21"/>
              </w:rPr>
              <w:t>経営基盤の安定性</w:t>
            </w:r>
          </w:p>
        </w:tc>
      </w:tr>
      <w:tr w:rsidR="00E05242" w:rsidRPr="00A1231F" w:rsidTr="002621BC">
        <w:trPr>
          <w:trHeight w:val="2728"/>
        </w:trPr>
        <w:tc>
          <w:tcPr>
            <w:tcW w:w="9072" w:type="dxa"/>
          </w:tcPr>
          <w:p w:rsidR="00D058A0" w:rsidRPr="00D058A0" w:rsidRDefault="00284FD0" w:rsidP="00D058A0">
            <w:pPr>
              <w:pStyle w:val="Default"/>
              <w:rPr>
                <w:rFonts w:asciiTheme="minorEastAsia" w:eastAsiaTheme="minorEastAsia" w:hAnsiTheme="minorEastAsia"/>
                <w:color w:val="FF0000"/>
                <w:sz w:val="20"/>
                <w:szCs w:val="20"/>
              </w:rPr>
            </w:pPr>
            <w:r w:rsidRPr="00A1231F">
              <w:rPr>
                <w:rFonts w:asciiTheme="minorEastAsia" w:eastAsiaTheme="minorEastAsia" w:hAnsiTheme="minorEastAsia" w:hint="eastAsia"/>
                <w:sz w:val="21"/>
                <w:szCs w:val="21"/>
              </w:rPr>
              <w:t xml:space="preserve">　</w:t>
            </w:r>
            <w:r w:rsidR="00D058A0" w:rsidRPr="00D058A0">
              <w:rPr>
                <w:rFonts w:asciiTheme="minorEastAsia" w:eastAsiaTheme="minorEastAsia" w:hAnsiTheme="minorEastAsia" w:hint="eastAsia"/>
                <w:color w:val="FF0000"/>
                <w:sz w:val="21"/>
                <w:szCs w:val="21"/>
              </w:rPr>
              <w:t xml:space="preserve">　</w:t>
            </w:r>
            <w:r w:rsidR="00D058A0" w:rsidRPr="00D058A0">
              <w:rPr>
                <w:rFonts w:asciiTheme="minorEastAsia" w:eastAsiaTheme="minorEastAsia" w:hAnsiTheme="minorEastAsia" w:hint="eastAsia"/>
                <w:color w:val="FF0000"/>
                <w:sz w:val="20"/>
                <w:szCs w:val="20"/>
              </w:rPr>
              <w:t>・安定かつ継続的に施設の管理運営を行っていくための経営基盤や財務能力について</w:t>
            </w:r>
          </w:p>
          <w:p w:rsidR="00D058A0" w:rsidRPr="00D058A0" w:rsidRDefault="00D058A0" w:rsidP="00D058A0">
            <w:pPr>
              <w:pStyle w:val="Default"/>
              <w:rPr>
                <w:rFonts w:asciiTheme="minorEastAsia" w:eastAsiaTheme="minorEastAsia" w:hAnsiTheme="minorEastAsia"/>
                <w:color w:val="FF0000"/>
                <w:sz w:val="20"/>
                <w:szCs w:val="20"/>
              </w:rPr>
            </w:pPr>
            <w:r w:rsidRPr="00D058A0">
              <w:rPr>
                <w:rFonts w:asciiTheme="minorEastAsia" w:eastAsiaTheme="minorEastAsia" w:hAnsiTheme="minorEastAsia" w:hint="eastAsia"/>
                <w:color w:val="FF0000"/>
                <w:sz w:val="20"/>
                <w:szCs w:val="20"/>
              </w:rPr>
              <w:t xml:space="preserve">　　・共同事業体により管理運営を行う場合の役割・責任分担等について</w:t>
            </w:r>
          </w:p>
          <w:p w:rsidR="00232872" w:rsidRPr="00A1231F" w:rsidRDefault="00232872" w:rsidP="00C70BE3">
            <w:pPr>
              <w:pStyle w:val="Default"/>
              <w:rPr>
                <w:rFonts w:asciiTheme="minorEastAsia" w:eastAsiaTheme="minorEastAsia" w:hAnsiTheme="minorEastAsia"/>
                <w:sz w:val="20"/>
                <w:szCs w:val="20"/>
              </w:rPr>
            </w:pPr>
          </w:p>
        </w:tc>
      </w:tr>
      <w:tr w:rsidR="00E05242" w:rsidRPr="00A1231F" w:rsidTr="00D058A0">
        <w:tc>
          <w:tcPr>
            <w:tcW w:w="9072" w:type="dxa"/>
          </w:tcPr>
          <w:p w:rsidR="00E05242" w:rsidRPr="00A1231F" w:rsidRDefault="00FB3ABF" w:rsidP="00DF50F1">
            <w:pPr>
              <w:pStyle w:val="Default"/>
              <w:rPr>
                <w:rFonts w:asciiTheme="minorEastAsia" w:eastAsiaTheme="minorEastAsia" w:hAnsiTheme="minorEastAsia"/>
                <w:sz w:val="21"/>
                <w:szCs w:val="21"/>
              </w:rPr>
            </w:pPr>
            <w:r w:rsidRPr="00A1231F">
              <w:rPr>
                <w:rFonts w:asciiTheme="minorEastAsia" w:eastAsiaTheme="minorEastAsia" w:hAnsiTheme="minorEastAsia" w:hint="eastAsia"/>
                <w:sz w:val="21"/>
                <w:szCs w:val="21"/>
              </w:rPr>
              <w:t>（３）</w:t>
            </w:r>
            <w:r w:rsidR="00D058A0">
              <w:rPr>
                <w:rFonts w:asciiTheme="minorEastAsia" w:eastAsiaTheme="minorEastAsia" w:hAnsiTheme="minorEastAsia" w:hint="eastAsia"/>
                <w:sz w:val="21"/>
                <w:szCs w:val="21"/>
              </w:rPr>
              <w:t>施設運営の自立性</w:t>
            </w:r>
          </w:p>
        </w:tc>
      </w:tr>
      <w:tr w:rsidR="00E05242" w:rsidRPr="00A1231F" w:rsidTr="002621BC">
        <w:trPr>
          <w:trHeight w:val="2731"/>
        </w:trPr>
        <w:tc>
          <w:tcPr>
            <w:tcW w:w="9072" w:type="dxa"/>
          </w:tcPr>
          <w:p w:rsidR="00B2391D" w:rsidRDefault="00FB3ABF" w:rsidP="00DF50F1">
            <w:pPr>
              <w:pStyle w:val="Default"/>
              <w:rPr>
                <w:rFonts w:asciiTheme="minorEastAsia" w:eastAsiaTheme="minorEastAsia" w:hAnsiTheme="minorEastAsia"/>
                <w:color w:val="FF0000"/>
                <w:sz w:val="20"/>
                <w:szCs w:val="20"/>
              </w:rPr>
            </w:pPr>
            <w:r w:rsidRPr="004A3252">
              <w:rPr>
                <w:rFonts w:asciiTheme="minorEastAsia" w:eastAsiaTheme="minorEastAsia" w:hAnsiTheme="minorEastAsia" w:hint="eastAsia"/>
                <w:color w:val="FF0000"/>
                <w:sz w:val="20"/>
                <w:szCs w:val="20"/>
              </w:rPr>
              <w:t xml:space="preserve">　　</w:t>
            </w:r>
            <w:r w:rsidR="00B52413" w:rsidRPr="004A3252">
              <w:rPr>
                <w:rFonts w:asciiTheme="minorEastAsia" w:eastAsiaTheme="minorEastAsia" w:hAnsiTheme="minorEastAsia" w:hint="eastAsia"/>
                <w:color w:val="FF0000"/>
                <w:sz w:val="20"/>
                <w:szCs w:val="20"/>
              </w:rPr>
              <w:t>・自立</w:t>
            </w:r>
            <w:r w:rsidR="004A3252" w:rsidRPr="004A3252">
              <w:rPr>
                <w:rFonts w:asciiTheme="minorEastAsia" w:eastAsiaTheme="minorEastAsia" w:hAnsiTheme="minorEastAsia" w:hint="eastAsia"/>
                <w:color w:val="FF0000"/>
                <w:sz w:val="20"/>
                <w:szCs w:val="20"/>
              </w:rPr>
              <w:t>性のある施設運営に向けた方策について</w:t>
            </w:r>
          </w:p>
          <w:p w:rsidR="00B2391D" w:rsidRDefault="00B2391D" w:rsidP="00DF50F1">
            <w:pPr>
              <w:pStyle w:val="Default"/>
              <w:rPr>
                <w:rFonts w:asciiTheme="minorEastAsia" w:eastAsiaTheme="minorEastAsia" w:hAnsiTheme="minorEastAsia"/>
                <w:color w:val="FF0000"/>
                <w:sz w:val="20"/>
                <w:szCs w:val="20"/>
              </w:rPr>
            </w:pPr>
            <w:r>
              <w:rPr>
                <w:rFonts w:asciiTheme="minorEastAsia" w:eastAsiaTheme="minorEastAsia" w:hAnsiTheme="minorEastAsia" w:hint="eastAsia"/>
                <w:color w:val="FF0000"/>
                <w:sz w:val="20"/>
                <w:szCs w:val="20"/>
              </w:rPr>
              <w:t xml:space="preserve">　　　※自立的に施設運営を行っていく意欲</w:t>
            </w:r>
          </w:p>
          <w:p w:rsidR="001B4169" w:rsidRPr="004A3252" w:rsidRDefault="00FB3ABF" w:rsidP="00DF50F1">
            <w:pPr>
              <w:pStyle w:val="Default"/>
              <w:rPr>
                <w:rFonts w:asciiTheme="minorEastAsia" w:eastAsiaTheme="minorEastAsia" w:hAnsiTheme="minorEastAsia"/>
                <w:color w:val="FF0000"/>
                <w:sz w:val="20"/>
                <w:szCs w:val="20"/>
              </w:rPr>
            </w:pPr>
            <w:r w:rsidRPr="004A3252">
              <w:rPr>
                <w:rFonts w:asciiTheme="minorEastAsia" w:eastAsiaTheme="minorEastAsia" w:hAnsiTheme="minorEastAsia" w:hint="eastAsia"/>
                <w:color w:val="FF0000"/>
                <w:sz w:val="20"/>
                <w:szCs w:val="20"/>
              </w:rPr>
              <w:t xml:space="preserve">　　</w:t>
            </w:r>
            <w:r w:rsidR="004A3252" w:rsidRPr="004A3252">
              <w:rPr>
                <w:rFonts w:asciiTheme="minorEastAsia" w:eastAsiaTheme="minorEastAsia" w:hAnsiTheme="minorEastAsia" w:hint="eastAsia"/>
                <w:color w:val="FF0000"/>
                <w:sz w:val="20"/>
                <w:szCs w:val="20"/>
              </w:rPr>
              <w:t xml:space="preserve">　※将来的な展望</w:t>
            </w:r>
          </w:p>
          <w:p w:rsidR="004A3252" w:rsidRPr="004A3252" w:rsidRDefault="004A3252" w:rsidP="00DF50F1">
            <w:pPr>
              <w:pStyle w:val="Default"/>
              <w:rPr>
                <w:rFonts w:asciiTheme="minorEastAsia" w:eastAsiaTheme="minorEastAsia" w:hAnsiTheme="minorEastAsia"/>
                <w:sz w:val="20"/>
                <w:szCs w:val="20"/>
              </w:rPr>
            </w:pPr>
            <w:r w:rsidRPr="004A3252">
              <w:rPr>
                <w:rFonts w:asciiTheme="minorEastAsia" w:eastAsiaTheme="minorEastAsia" w:hAnsiTheme="minorEastAsia" w:hint="eastAsia"/>
                <w:color w:val="FF0000"/>
                <w:sz w:val="20"/>
                <w:szCs w:val="20"/>
              </w:rPr>
              <w:t xml:space="preserve">　　　※市に対する納付金の考え　など</w:t>
            </w:r>
          </w:p>
        </w:tc>
      </w:tr>
    </w:tbl>
    <w:p w:rsidR="00010563" w:rsidRDefault="00010563" w:rsidP="00816C56">
      <w:pPr>
        <w:pStyle w:val="Default"/>
        <w:rPr>
          <w:rFonts w:asciiTheme="minorEastAsia" w:hAnsiTheme="minorEastAsia"/>
          <w:sz w:val="18"/>
          <w:szCs w:val="18"/>
        </w:rPr>
      </w:pPr>
    </w:p>
    <w:p w:rsidR="00D058A0" w:rsidRDefault="00D058A0" w:rsidP="00816C56">
      <w:pPr>
        <w:pStyle w:val="Default"/>
        <w:rPr>
          <w:rFonts w:asciiTheme="minorEastAsia" w:hAnsiTheme="minorEastAsia"/>
          <w:sz w:val="18"/>
          <w:szCs w:val="18"/>
        </w:rPr>
      </w:pPr>
    </w:p>
    <w:tbl>
      <w:tblPr>
        <w:tblStyle w:val="af"/>
        <w:tblW w:w="9072" w:type="dxa"/>
        <w:tblInd w:w="108" w:type="dxa"/>
        <w:tblLook w:val="04A0" w:firstRow="1" w:lastRow="0" w:firstColumn="1" w:lastColumn="0" w:noHBand="0" w:noVBand="1"/>
      </w:tblPr>
      <w:tblGrid>
        <w:gridCol w:w="9072"/>
      </w:tblGrid>
      <w:tr w:rsidR="00D058A0" w:rsidRPr="00A1231F" w:rsidTr="00036B57">
        <w:tc>
          <w:tcPr>
            <w:tcW w:w="9072" w:type="dxa"/>
            <w:shd w:val="clear" w:color="auto" w:fill="000000" w:themeFill="text1"/>
          </w:tcPr>
          <w:p w:rsidR="00D058A0" w:rsidRPr="00A1231F" w:rsidRDefault="00D058A0" w:rsidP="00B578BA">
            <w:pPr>
              <w:pStyle w:val="Default"/>
              <w:rPr>
                <w:rFonts w:asciiTheme="minorEastAsia" w:eastAsiaTheme="minorEastAsia" w:hAnsiTheme="minorEastAsia"/>
                <w:sz w:val="21"/>
                <w:szCs w:val="21"/>
              </w:rPr>
            </w:pPr>
            <w:r w:rsidRPr="00036B57">
              <w:rPr>
                <w:rFonts w:asciiTheme="minorEastAsia" w:eastAsiaTheme="minorEastAsia" w:hAnsiTheme="minorEastAsia" w:hint="eastAsia"/>
                <w:color w:val="FFFFFF" w:themeColor="background1"/>
                <w:sz w:val="21"/>
                <w:szCs w:val="21"/>
              </w:rPr>
              <w:t xml:space="preserve">２　</w:t>
            </w:r>
            <w:r w:rsidR="00036B57" w:rsidRPr="00036B57">
              <w:rPr>
                <w:rFonts w:asciiTheme="minorEastAsia" w:eastAsiaTheme="minorEastAsia" w:hAnsiTheme="minorEastAsia" w:hint="eastAsia"/>
                <w:color w:val="FFFFFF" w:themeColor="background1"/>
                <w:sz w:val="21"/>
                <w:szCs w:val="21"/>
              </w:rPr>
              <w:t>施設の管理運営体制</w:t>
            </w:r>
          </w:p>
        </w:tc>
      </w:tr>
      <w:tr w:rsidR="00D058A0" w:rsidRPr="00A1231F" w:rsidTr="00D058A0">
        <w:tc>
          <w:tcPr>
            <w:tcW w:w="9072" w:type="dxa"/>
          </w:tcPr>
          <w:p w:rsidR="00D058A0" w:rsidRPr="00A1231F" w:rsidRDefault="00D058A0" w:rsidP="00B578BA">
            <w:pPr>
              <w:pStyle w:val="Default"/>
              <w:rPr>
                <w:rFonts w:asciiTheme="minorEastAsia" w:eastAsiaTheme="minorEastAsia" w:hAnsiTheme="minorEastAsia"/>
                <w:sz w:val="21"/>
                <w:szCs w:val="21"/>
              </w:rPr>
            </w:pPr>
            <w:r w:rsidRPr="00A1231F">
              <w:rPr>
                <w:rFonts w:asciiTheme="minorEastAsia" w:eastAsiaTheme="minorEastAsia" w:hAnsiTheme="minorEastAsia" w:hint="eastAsia"/>
                <w:sz w:val="21"/>
                <w:szCs w:val="21"/>
              </w:rPr>
              <w:t>（１）</w:t>
            </w:r>
            <w:r w:rsidR="00036B57">
              <w:rPr>
                <w:rFonts w:asciiTheme="minorEastAsia" w:eastAsiaTheme="minorEastAsia" w:hAnsiTheme="minorEastAsia" w:hint="eastAsia"/>
                <w:sz w:val="21"/>
                <w:szCs w:val="21"/>
              </w:rPr>
              <w:t>組織体制</w:t>
            </w:r>
          </w:p>
        </w:tc>
      </w:tr>
      <w:tr w:rsidR="00D058A0" w:rsidRPr="00A1231F" w:rsidTr="002621BC">
        <w:trPr>
          <w:trHeight w:val="2296"/>
        </w:trPr>
        <w:tc>
          <w:tcPr>
            <w:tcW w:w="9072" w:type="dxa"/>
          </w:tcPr>
          <w:p w:rsidR="00D058A0" w:rsidRPr="00691B20" w:rsidRDefault="00691B20" w:rsidP="00B578BA">
            <w:pPr>
              <w:pStyle w:val="Default"/>
              <w:rPr>
                <w:rFonts w:asciiTheme="minorEastAsia" w:eastAsiaTheme="minorEastAsia" w:hAnsiTheme="minorEastAsia"/>
                <w:color w:val="FF0000"/>
                <w:sz w:val="20"/>
                <w:szCs w:val="20"/>
              </w:rPr>
            </w:pPr>
            <w:r w:rsidRPr="00691B20">
              <w:rPr>
                <w:rFonts w:asciiTheme="minorEastAsia" w:eastAsiaTheme="minorEastAsia" w:hAnsiTheme="minorEastAsia" w:hint="eastAsia"/>
                <w:b/>
                <w:color w:val="FF0000"/>
                <w:sz w:val="20"/>
                <w:szCs w:val="20"/>
              </w:rPr>
              <w:t xml:space="preserve">　</w:t>
            </w:r>
            <w:r w:rsidRPr="00691B20">
              <w:rPr>
                <w:rFonts w:asciiTheme="minorEastAsia" w:eastAsiaTheme="minorEastAsia" w:hAnsiTheme="minorEastAsia" w:hint="eastAsia"/>
                <w:color w:val="FF0000"/>
                <w:sz w:val="20"/>
                <w:szCs w:val="20"/>
              </w:rPr>
              <w:t>・施設の管理体制や</w:t>
            </w:r>
            <w:r w:rsidR="00B2391D">
              <w:rPr>
                <w:rFonts w:asciiTheme="minorEastAsia" w:eastAsiaTheme="minorEastAsia" w:hAnsiTheme="minorEastAsia" w:hint="eastAsia"/>
                <w:color w:val="FF0000"/>
                <w:sz w:val="20"/>
                <w:szCs w:val="20"/>
              </w:rPr>
              <w:t>組織の</w:t>
            </w:r>
            <w:r w:rsidRPr="00691B20">
              <w:rPr>
                <w:rFonts w:asciiTheme="minorEastAsia" w:eastAsiaTheme="minorEastAsia" w:hAnsiTheme="minorEastAsia" w:hint="eastAsia"/>
                <w:color w:val="FF0000"/>
                <w:sz w:val="20"/>
                <w:szCs w:val="20"/>
              </w:rPr>
              <w:t>人員体制について</w:t>
            </w:r>
          </w:p>
          <w:p w:rsidR="00EA35D2" w:rsidRDefault="00691B20" w:rsidP="00B578BA">
            <w:pPr>
              <w:pStyle w:val="Default"/>
              <w:rPr>
                <w:rFonts w:asciiTheme="minorEastAsia" w:eastAsiaTheme="minorEastAsia" w:hAnsiTheme="minorEastAsia"/>
                <w:color w:val="FF0000"/>
                <w:sz w:val="20"/>
                <w:szCs w:val="20"/>
              </w:rPr>
            </w:pPr>
            <w:r w:rsidRPr="00691B20">
              <w:rPr>
                <w:rFonts w:asciiTheme="minorEastAsia" w:eastAsiaTheme="minorEastAsia" w:hAnsiTheme="minorEastAsia" w:hint="eastAsia"/>
                <w:color w:val="FF0000"/>
                <w:sz w:val="20"/>
                <w:szCs w:val="20"/>
              </w:rPr>
              <w:t xml:space="preserve">　　※組織体制、指揮命令系統、</w:t>
            </w:r>
            <w:r>
              <w:rPr>
                <w:rFonts w:asciiTheme="minorEastAsia" w:eastAsiaTheme="minorEastAsia" w:hAnsiTheme="minorEastAsia" w:hint="eastAsia"/>
                <w:color w:val="FF0000"/>
                <w:sz w:val="20"/>
                <w:szCs w:val="20"/>
              </w:rPr>
              <w:t>駅長を含む</w:t>
            </w:r>
            <w:r w:rsidRPr="00691B20">
              <w:rPr>
                <w:rFonts w:asciiTheme="minorEastAsia" w:eastAsiaTheme="minorEastAsia" w:hAnsiTheme="minorEastAsia" w:hint="eastAsia"/>
                <w:color w:val="FF0000"/>
                <w:sz w:val="20"/>
                <w:szCs w:val="20"/>
              </w:rPr>
              <w:t>職員の人員配置</w:t>
            </w:r>
            <w:r w:rsidR="008E4B7C">
              <w:rPr>
                <w:rFonts w:asciiTheme="minorEastAsia" w:eastAsiaTheme="minorEastAsia" w:hAnsiTheme="minorEastAsia" w:hint="eastAsia"/>
                <w:color w:val="FF0000"/>
                <w:sz w:val="20"/>
                <w:szCs w:val="20"/>
              </w:rPr>
              <w:t>（雇用形態）</w:t>
            </w:r>
          </w:p>
          <w:p w:rsidR="00691B20" w:rsidRPr="00691B20" w:rsidRDefault="00EA35D2" w:rsidP="00EA35D2">
            <w:pPr>
              <w:pStyle w:val="Default"/>
              <w:ind w:firstLineChars="200" w:firstLine="400"/>
              <w:rPr>
                <w:rFonts w:asciiTheme="minorEastAsia" w:eastAsiaTheme="minorEastAsia" w:hAnsiTheme="minorEastAsia"/>
                <w:color w:val="FF0000"/>
                <w:sz w:val="20"/>
                <w:szCs w:val="20"/>
              </w:rPr>
            </w:pPr>
            <w:r>
              <w:rPr>
                <w:rFonts w:asciiTheme="minorEastAsia" w:eastAsiaTheme="minorEastAsia" w:hAnsiTheme="minorEastAsia" w:hint="eastAsia"/>
                <w:color w:val="FF0000"/>
                <w:sz w:val="20"/>
                <w:szCs w:val="20"/>
              </w:rPr>
              <w:t>※各機能の運営に必要な</w:t>
            </w:r>
            <w:r w:rsidR="00691B20" w:rsidRPr="00691B20">
              <w:rPr>
                <w:rFonts w:asciiTheme="minorEastAsia" w:eastAsiaTheme="minorEastAsia" w:hAnsiTheme="minorEastAsia" w:hint="eastAsia"/>
                <w:color w:val="FF0000"/>
                <w:sz w:val="20"/>
                <w:szCs w:val="20"/>
              </w:rPr>
              <w:t>有資格者の配置</w:t>
            </w:r>
            <w:r>
              <w:rPr>
                <w:rFonts w:asciiTheme="minorEastAsia" w:eastAsiaTheme="minorEastAsia" w:hAnsiTheme="minorEastAsia" w:hint="eastAsia"/>
                <w:color w:val="FF0000"/>
                <w:sz w:val="20"/>
                <w:szCs w:val="20"/>
              </w:rPr>
              <w:t>方針（必要な資格の把握等）</w:t>
            </w:r>
          </w:p>
          <w:p w:rsidR="00691B20" w:rsidRDefault="00691B20" w:rsidP="00B578BA">
            <w:pPr>
              <w:pStyle w:val="Default"/>
              <w:rPr>
                <w:rFonts w:asciiTheme="minorEastAsia" w:eastAsiaTheme="minorEastAsia" w:hAnsiTheme="minorEastAsia"/>
                <w:color w:val="FF0000"/>
                <w:sz w:val="20"/>
                <w:szCs w:val="20"/>
              </w:rPr>
            </w:pPr>
            <w:r w:rsidRPr="00691B20">
              <w:rPr>
                <w:rFonts w:asciiTheme="minorEastAsia" w:eastAsiaTheme="minorEastAsia" w:hAnsiTheme="minorEastAsia" w:hint="eastAsia"/>
                <w:color w:val="FF0000"/>
                <w:sz w:val="20"/>
                <w:szCs w:val="20"/>
              </w:rPr>
              <w:t xml:space="preserve">　　※開館時間や休館日の提案</w:t>
            </w:r>
          </w:p>
          <w:p w:rsidR="003478A7" w:rsidRPr="00691B20" w:rsidRDefault="003478A7" w:rsidP="00B578BA">
            <w:pPr>
              <w:pStyle w:val="Default"/>
              <w:rPr>
                <w:rFonts w:asciiTheme="minorEastAsia" w:eastAsiaTheme="minorEastAsia" w:hAnsiTheme="minorEastAsia"/>
                <w:sz w:val="20"/>
                <w:szCs w:val="20"/>
              </w:rPr>
            </w:pPr>
            <w:r w:rsidRPr="003478A7">
              <w:rPr>
                <w:rFonts w:asciiTheme="minorEastAsia" w:eastAsiaTheme="minorEastAsia" w:hAnsiTheme="minorEastAsia" w:hint="eastAsia"/>
                <w:color w:val="FF0000"/>
                <w:sz w:val="20"/>
                <w:szCs w:val="20"/>
              </w:rPr>
              <w:t xml:space="preserve">　　※職員教育　など</w:t>
            </w:r>
          </w:p>
        </w:tc>
      </w:tr>
      <w:tr w:rsidR="00D058A0" w:rsidRPr="00A1231F" w:rsidTr="00D058A0">
        <w:tc>
          <w:tcPr>
            <w:tcW w:w="9072" w:type="dxa"/>
          </w:tcPr>
          <w:p w:rsidR="00D058A0" w:rsidRPr="00A1231F" w:rsidRDefault="00D058A0" w:rsidP="00B578BA">
            <w:pPr>
              <w:pStyle w:val="Default"/>
              <w:rPr>
                <w:rFonts w:asciiTheme="minorEastAsia" w:eastAsiaTheme="minorEastAsia" w:hAnsiTheme="minorEastAsia"/>
                <w:sz w:val="21"/>
                <w:szCs w:val="21"/>
              </w:rPr>
            </w:pPr>
            <w:r w:rsidRPr="00A1231F">
              <w:rPr>
                <w:rFonts w:asciiTheme="minorEastAsia" w:eastAsiaTheme="minorEastAsia" w:hAnsiTheme="minorEastAsia" w:hint="eastAsia"/>
                <w:sz w:val="21"/>
                <w:szCs w:val="21"/>
              </w:rPr>
              <w:t>（２）</w:t>
            </w:r>
            <w:r w:rsidR="00036B57">
              <w:rPr>
                <w:rFonts w:asciiTheme="minorEastAsia" w:eastAsiaTheme="minorEastAsia" w:hAnsiTheme="minorEastAsia" w:hint="eastAsia"/>
                <w:sz w:val="21"/>
                <w:szCs w:val="21"/>
              </w:rPr>
              <w:t>維持管理</w:t>
            </w:r>
          </w:p>
        </w:tc>
      </w:tr>
      <w:tr w:rsidR="00D058A0" w:rsidRPr="00A1231F" w:rsidTr="002621BC">
        <w:trPr>
          <w:trHeight w:val="2150"/>
        </w:trPr>
        <w:tc>
          <w:tcPr>
            <w:tcW w:w="9072" w:type="dxa"/>
          </w:tcPr>
          <w:p w:rsidR="00691B20" w:rsidRDefault="00691B20" w:rsidP="00B578BA">
            <w:pPr>
              <w:pStyle w:val="Default"/>
              <w:rPr>
                <w:rFonts w:asciiTheme="minorEastAsia" w:eastAsiaTheme="minorEastAsia" w:hAnsiTheme="minorEastAsia"/>
                <w:color w:val="FF0000"/>
                <w:sz w:val="20"/>
                <w:szCs w:val="20"/>
              </w:rPr>
            </w:pPr>
            <w:r>
              <w:rPr>
                <w:rFonts w:asciiTheme="minorEastAsia" w:eastAsiaTheme="minorEastAsia" w:hAnsiTheme="minorEastAsia" w:hint="eastAsia"/>
                <w:color w:val="FF0000"/>
                <w:sz w:val="20"/>
                <w:szCs w:val="20"/>
              </w:rPr>
              <w:t xml:space="preserve">　・施設</w:t>
            </w:r>
            <w:r w:rsidR="0066373B">
              <w:rPr>
                <w:rFonts w:asciiTheme="minorEastAsia" w:eastAsiaTheme="minorEastAsia" w:hAnsiTheme="minorEastAsia" w:hint="eastAsia"/>
                <w:color w:val="FF0000"/>
                <w:sz w:val="20"/>
                <w:szCs w:val="20"/>
              </w:rPr>
              <w:t>・設備</w:t>
            </w:r>
            <w:r>
              <w:rPr>
                <w:rFonts w:asciiTheme="minorEastAsia" w:eastAsiaTheme="minorEastAsia" w:hAnsiTheme="minorEastAsia" w:hint="eastAsia"/>
                <w:color w:val="FF0000"/>
                <w:sz w:val="20"/>
                <w:szCs w:val="20"/>
              </w:rPr>
              <w:t>の維持管理方針について</w:t>
            </w:r>
          </w:p>
          <w:p w:rsidR="0091794A" w:rsidRDefault="0091794A" w:rsidP="00B578BA">
            <w:pPr>
              <w:pStyle w:val="Default"/>
              <w:rPr>
                <w:rFonts w:asciiTheme="minorEastAsia" w:eastAsiaTheme="minorEastAsia" w:hAnsiTheme="minorEastAsia"/>
                <w:color w:val="FF0000"/>
                <w:sz w:val="20"/>
                <w:szCs w:val="20"/>
              </w:rPr>
            </w:pPr>
            <w:r>
              <w:rPr>
                <w:rFonts w:asciiTheme="minorEastAsia" w:eastAsiaTheme="minorEastAsia" w:hAnsiTheme="minorEastAsia" w:hint="eastAsia"/>
                <w:color w:val="FF0000"/>
                <w:sz w:val="20"/>
                <w:szCs w:val="20"/>
              </w:rPr>
              <w:t xml:space="preserve">　　※警備、清掃、設備</w:t>
            </w:r>
            <w:r w:rsidR="00B2391D">
              <w:rPr>
                <w:rFonts w:asciiTheme="minorEastAsia" w:eastAsiaTheme="minorEastAsia" w:hAnsiTheme="minorEastAsia" w:hint="eastAsia"/>
                <w:color w:val="FF0000"/>
                <w:sz w:val="20"/>
                <w:szCs w:val="20"/>
              </w:rPr>
              <w:t>、施設保守等、施設の維持管理</w:t>
            </w:r>
            <w:r>
              <w:rPr>
                <w:rFonts w:asciiTheme="minorEastAsia" w:eastAsiaTheme="minorEastAsia" w:hAnsiTheme="minorEastAsia" w:hint="eastAsia"/>
                <w:color w:val="FF0000"/>
                <w:sz w:val="20"/>
                <w:szCs w:val="20"/>
              </w:rPr>
              <w:t>計画</w:t>
            </w:r>
          </w:p>
          <w:p w:rsidR="00691B20" w:rsidRDefault="00691B20" w:rsidP="00B578BA">
            <w:pPr>
              <w:pStyle w:val="Default"/>
              <w:rPr>
                <w:rFonts w:asciiTheme="minorEastAsia" w:eastAsiaTheme="minorEastAsia" w:hAnsiTheme="minorEastAsia"/>
                <w:color w:val="FF0000"/>
                <w:sz w:val="20"/>
                <w:szCs w:val="20"/>
              </w:rPr>
            </w:pPr>
            <w:r>
              <w:rPr>
                <w:rFonts w:asciiTheme="minorEastAsia" w:eastAsiaTheme="minorEastAsia" w:hAnsiTheme="minorEastAsia" w:hint="eastAsia"/>
                <w:color w:val="FF0000"/>
                <w:sz w:val="20"/>
                <w:szCs w:val="20"/>
              </w:rPr>
              <w:t xml:space="preserve">　　※</w:t>
            </w:r>
            <w:r w:rsidR="0066373B">
              <w:rPr>
                <w:rFonts w:asciiTheme="minorEastAsia" w:eastAsiaTheme="minorEastAsia" w:hAnsiTheme="minorEastAsia" w:hint="eastAsia"/>
                <w:color w:val="FF0000"/>
                <w:sz w:val="20"/>
                <w:szCs w:val="20"/>
              </w:rPr>
              <w:t>再委託する業務の明確化</w:t>
            </w:r>
          </w:p>
          <w:p w:rsidR="0066373B" w:rsidRDefault="0066373B" w:rsidP="00B578BA">
            <w:pPr>
              <w:pStyle w:val="Default"/>
              <w:rPr>
                <w:rFonts w:asciiTheme="minorEastAsia" w:eastAsiaTheme="minorEastAsia" w:hAnsiTheme="minorEastAsia"/>
                <w:color w:val="FF0000"/>
                <w:sz w:val="20"/>
                <w:szCs w:val="20"/>
              </w:rPr>
            </w:pPr>
            <w:r>
              <w:rPr>
                <w:rFonts w:asciiTheme="minorEastAsia" w:eastAsiaTheme="minorEastAsia" w:hAnsiTheme="minorEastAsia" w:hint="eastAsia"/>
                <w:color w:val="FF0000"/>
                <w:sz w:val="20"/>
                <w:szCs w:val="20"/>
              </w:rPr>
              <w:t xml:space="preserve">　　※効率的・効果的な施設運営に繋げるための考え</w:t>
            </w:r>
          </w:p>
          <w:p w:rsidR="0066373B" w:rsidRPr="00691B20" w:rsidRDefault="0066373B" w:rsidP="00B578BA">
            <w:pPr>
              <w:pStyle w:val="Default"/>
              <w:rPr>
                <w:rFonts w:asciiTheme="minorEastAsia" w:eastAsiaTheme="minorEastAsia" w:hAnsiTheme="minorEastAsia"/>
                <w:color w:val="FF0000"/>
                <w:sz w:val="20"/>
                <w:szCs w:val="20"/>
              </w:rPr>
            </w:pPr>
            <w:r>
              <w:rPr>
                <w:rFonts w:asciiTheme="minorEastAsia" w:eastAsiaTheme="minorEastAsia" w:hAnsiTheme="minorEastAsia" w:hint="eastAsia"/>
                <w:color w:val="FF0000"/>
                <w:sz w:val="20"/>
                <w:szCs w:val="20"/>
              </w:rPr>
              <w:t xml:space="preserve">　　※経費削減に向けた取組等</w:t>
            </w:r>
            <w:r w:rsidR="00295DD5">
              <w:rPr>
                <w:rFonts w:asciiTheme="minorEastAsia" w:eastAsiaTheme="minorEastAsia" w:hAnsiTheme="minorEastAsia" w:hint="eastAsia"/>
                <w:color w:val="FF0000"/>
                <w:sz w:val="20"/>
                <w:szCs w:val="20"/>
              </w:rPr>
              <w:t xml:space="preserve">　など</w:t>
            </w:r>
          </w:p>
        </w:tc>
      </w:tr>
      <w:tr w:rsidR="00D058A0" w:rsidRPr="00A1231F" w:rsidTr="00D058A0">
        <w:tc>
          <w:tcPr>
            <w:tcW w:w="9072" w:type="dxa"/>
          </w:tcPr>
          <w:p w:rsidR="00D058A0" w:rsidRPr="00A1231F" w:rsidRDefault="00D058A0" w:rsidP="00B578BA">
            <w:pPr>
              <w:pStyle w:val="Default"/>
              <w:rPr>
                <w:rFonts w:asciiTheme="minorEastAsia" w:eastAsiaTheme="minorEastAsia" w:hAnsiTheme="minorEastAsia"/>
                <w:sz w:val="21"/>
                <w:szCs w:val="21"/>
              </w:rPr>
            </w:pPr>
            <w:r w:rsidRPr="00A1231F">
              <w:rPr>
                <w:rFonts w:asciiTheme="minorEastAsia" w:eastAsiaTheme="minorEastAsia" w:hAnsiTheme="minorEastAsia" w:hint="eastAsia"/>
                <w:sz w:val="21"/>
                <w:szCs w:val="21"/>
              </w:rPr>
              <w:t>（３）</w:t>
            </w:r>
            <w:r w:rsidR="00036B57">
              <w:rPr>
                <w:rFonts w:asciiTheme="minorEastAsia" w:eastAsiaTheme="minorEastAsia" w:hAnsiTheme="minorEastAsia" w:hint="eastAsia"/>
                <w:sz w:val="21"/>
                <w:szCs w:val="21"/>
              </w:rPr>
              <w:t>地域貢献</w:t>
            </w:r>
          </w:p>
        </w:tc>
      </w:tr>
      <w:tr w:rsidR="00D058A0" w:rsidRPr="00A1231F" w:rsidTr="002621BC">
        <w:trPr>
          <w:trHeight w:val="2327"/>
        </w:trPr>
        <w:tc>
          <w:tcPr>
            <w:tcW w:w="9072" w:type="dxa"/>
          </w:tcPr>
          <w:p w:rsidR="00D058A0" w:rsidRDefault="0066373B" w:rsidP="00B578BA">
            <w:pPr>
              <w:pStyle w:val="Default"/>
              <w:rPr>
                <w:rFonts w:asciiTheme="minorEastAsia" w:eastAsiaTheme="minorEastAsia" w:hAnsiTheme="minorEastAsia"/>
                <w:color w:val="FF0000"/>
                <w:sz w:val="21"/>
                <w:szCs w:val="21"/>
              </w:rPr>
            </w:pPr>
            <w:r w:rsidRPr="0066373B">
              <w:rPr>
                <w:rFonts w:asciiTheme="minorEastAsia" w:eastAsiaTheme="minorEastAsia" w:hAnsiTheme="minorEastAsia" w:hint="eastAsia"/>
                <w:color w:val="FF0000"/>
                <w:sz w:val="21"/>
                <w:szCs w:val="21"/>
              </w:rPr>
              <w:t xml:space="preserve">　・地域貢献に繋がる提案について</w:t>
            </w:r>
          </w:p>
          <w:p w:rsidR="00295DD5" w:rsidRPr="00295DD5" w:rsidRDefault="00295DD5" w:rsidP="00B578BA">
            <w:pPr>
              <w:pStyle w:val="Default"/>
              <w:rPr>
                <w:rFonts w:asciiTheme="minorEastAsia" w:eastAsiaTheme="minorEastAsia" w:hAnsiTheme="minorEastAsia"/>
                <w:color w:val="FF0000"/>
                <w:sz w:val="21"/>
                <w:szCs w:val="21"/>
              </w:rPr>
            </w:pPr>
            <w:r>
              <w:rPr>
                <w:rFonts w:asciiTheme="minorEastAsia" w:eastAsiaTheme="minorEastAsia" w:hAnsiTheme="minorEastAsia" w:hint="eastAsia"/>
                <w:sz w:val="21"/>
                <w:szCs w:val="21"/>
              </w:rPr>
              <w:t xml:space="preserve">　　</w:t>
            </w:r>
            <w:r w:rsidRPr="00295DD5">
              <w:rPr>
                <w:rFonts w:asciiTheme="minorEastAsia" w:eastAsiaTheme="minorEastAsia" w:hAnsiTheme="minorEastAsia" w:hint="eastAsia"/>
                <w:color w:val="FF0000"/>
                <w:sz w:val="21"/>
                <w:szCs w:val="21"/>
              </w:rPr>
              <w:t>※地域産業</w:t>
            </w:r>
            <w:r w:rsidR="004A3252">
              <w:rPr>
                <w:rFonts w:asciiTheme="minorEastAsia" w:eastAsiaTheme="minorEastAsia" w:hAnsiTheme="minorEastAsia" w:hint="eastAsia"/>
                <w:color w:val="FF0000"/>
                <w:sz w:val="21"/>
                <w:szCs w:val="21"/>
              </w:rPr>
              <w:t>・地域住民</w:t>
            </w:r>
            <w:r w:rsidRPr="00295DD5">
              <w:rPr>
                <w:rFonts w:asciiTheme="minorEastAsia" w:eastAsiaTheme="minorEastAsia" w:hAnsiTheme="minorEastAsia" w:hint="eastAsia"/>
                <w:color w:val="FF0000"/>
                <w:sz w:val="21"/>
                <w:szCs w:val="21"/>
              </w:rPr>
              <w:t>との連携</w:t>
            </w:r>
          </w:p>
          <w:p w:rsidR="00295DD5" w:rsidRPr="00295DD5" w:rsidRDefault="00295DD5" w:rsidP="00B578BA">
            <w:pPr>
              <w:pStyle w:val="Default"/>
              <w:rPr>
                <w:rFonts w:asciiTheme="minorEastAsia" w:eastAsiaTheme="minorEastAsia" w:hAnsiTheme="minorEastAsia"/>
                <w:color w:val="FF0000"/>
                <w:sz w:val="21"/>
                <w:szCs w:val="21"/>
              </w:rPr>
            </w:pPr>
            <w:r w:rsidRPr="00295DD5">
              <w:rPr>
                <w:rFonts w:asciiTheme="minorEastAsia" w:eastAsiaTheme="minorEastAsia" w:hAnsiTheme="minorEastAsia" w:hint="eastAsia"/>
                <w:color w:val="FF0000"/>
                <w:sz w:val="21"/>
                <w:szCs w:val="21"/>
              </w:rPr>
              <w:t xml:space="preserve">　　※地域雇用</w:t>
            </w:r>
            <w:r w:rsidR="00B2391D">
              <w:rPr>
                <w:rFonts w:asciiTheme="minorEastAsia" w:eastAsiaTheme="minorEastAsia" w:hAnsiTheme="minorEastAsia" w:hint="eastAsia"/>
                <w:color w:val="FF0000"/>
                <w:sz w:val="21"/>
                <w:szCs w:val="21"/>
              </w:rPr>
              <w:t>の創出</w:t>
            </w:r>
          </w:p>
          <w:p w:rsidR="00295DD5" w:rsidRPr="00A1231F" w:rsidRDefault="00295DD5" w:rsidP="00B578BA">
            <w:pPr>
              <w:pStyle w:val="Default"/>
              <w:rPr>
                <w:rFonts w:asciiTheme="minorEastAsia" w:eastAsiaTheme="minorEastAsia" w:hAnsiTheme="minorEastAsia"/>
                <w:sz w:val="21"/>
                <w:szCs w:val="21"/>
              </w:rPr>
            </w:pPr>
            <w:r w:rsidRPr="00295DD5">
              <w:rPr>
                <w:rFonts w:asciiTheme="minorEastAsia" w:eastAsiaTheme="minorEastAsia" w:hAnsiTheme="minorEastAsia" w:hint="eastAsia"/>
                <w:color w:val="FF0000"/>
                <w:sz w:val="21"/>
                <w:szCs w:val="21"/>
              </w:rPr>
              <w:t xml:space="preserve">　　※地域農業の振興　など</w:t>
            </w:r>
          </w:p>
        </w:tc>
      </w:tr>
      <w:tr w:rsidR="00036B57" w:rsidRPr="00A1231F" w:rsidTr="00036B57">
        <w:trPr>
          <w:trHeight w:val="269"/>
        </w:trPr>
        <w:tc>
          <w:tcPr>
            <w:tcW w:w="9072" w:type="dxa"/>
          </w:tcPr>
          <w:p w:rsidR="00036B57" w:rsidRDefault="00036B57" w:rsidP="00B578BA">
            <w:pPr>
              <w:pStyle w:val="Default"/>
              <w:rPr>
                <w:rFonts w:asciiTheme="minorEastAsia" w:eastAsiaTheme="minorEastAsia" w:hAnsiTheme="minorEastAsia"/>
                <w:sz w:val="20"/>
                <w:szCs w:val="20"/>
              </w:rPr>
            </w:pPr>
            <w:r>
              <w:rPr>
                <w:rFonts w:asciiTheme="minorEastAsia" w:eastAsiaTheme="minorEastAsia" w:hAnsiTheme="minorEastAsia" w:hint="eastAsia"/>
                <w:sz w:val="20"/>
                <w:szCs w:val="20"/>
              </w:rPr>
              <w:t>（４）安全対策・危機管理体制</w:t>
            </w:r>
          </w:p>
        </w:tc>
      </w:tr>
      <w:tr w:rsidR="00036B57" w:rsidRPr="00295DD5" w:rsidTr="00036B57">
        <w:trPr>
          <w:trHeight w:val="2037"/>
        </w:trPr>
        <w:tc>
          <w:tcPr>
            <w:tcW w:w="9072" w:type="dxa"/>
          </w:tcPr>
          <w:p w:rsidR="00295DD5" w:rsidRPr="00295DD5" w:rsidRDefault="0066373B" w:rsidP="00B578BA">
            <w:pPr>
              <w:pStyle w:val="Default"/>
              <w:rPr>
                <w:rFonts w:asciiTheme="minorEastAsia" w:eastAsiaTheme="minorEastAsia" w:hAnsiTheme="minorEastAsia"/>
                <w:color w:val="FF0000"/>
                <w:sz w:val="20"/>
                <w:szCs w:val="20"/>
              </w:rPr>
            </w:pPr>
            <w:r w:rsidRPr="00295DD5">
              <w:rPr>
                <w:rFonts w:asciiTheme="minorEastAsia" w:eastAsiaTheme="minorEastAsia" w:hAnsiTheme="minorEastAsia" w:hint="eastAsia"/>
                <w:color w:val="FF0000"/>
                <w:sz w:val="20"/>
                <w:szCs w:val="20"/>
              </w:rPr>
              <w:t xml:space="preserve">　・</w:t>
            </w:r>
            <w:r w:rsidR="00295DD5" w:rsidRPr="00295DD5">
              <w:rPr>
                <w:rFonts w:asciiTheme="minorEastAsia" w:eastAsiaTheme="minorEastAsia" w:hAnsiTheme="minorEastAsia" w:hint="eastAsia"/>
                <w:color w:val="FF0000"/>
                <w:sz w:val="20"/>
                <w:szCs w:val="20"/>
              </w:rPr>
              <w:t>事故防止対策や事故発生時の対応について</w:t>
            </w:r>
          </w:p>
          <w:p w:rsidR="00295DD5" w:rsidRPr="00295DD5" w:rsidRDefault="00295DD5" w:rsidP="00B578BA">
            <w:pPr>
              <w:pStyle w:val="Default"/>
              <w:rPr>
                <w:rFonts w:asciiTheme="minorEastAsia" w:eastAsiaTheme="minorEastAsia" w:hAnsiTheme="minorEastAsia"/>
                <w:color w:val="FF0000"/>
                <w:sz w:val="20"/>
                <w:szCs w:val="20"/>
              </w:rPr>
            </w:pPr>
            <w:r w:rsidRPr="00295DD5">
              <w:rPr>
                <w:rFonts w:asciiTheme="minorEastAsia" w:eastAsiaTheme="minorEastAsia" w:hAnsiTheme="minorEastAsia" w:hint="eastAsia"/>
                <w:color w:val="FF0000"/>
                <w:sz w:val="20"/>
                <w:szCs w:val="20"/>
              </w:rPr>
              <w:t xml:space="preserve">　・防災・防犯に対する危機管理体制について</w:t>
            </w:r>
          </w:p>
          <w:p w:rsidR="000D2CA7" w:rsidRDefault="00295DD5" w:rsidP="00B578BA">
            <w:pPr>
              <w:pStyle w:val="Default"/>
              <w:rPr>
                <w:rFonts w:asciiTheme="minorEastAsia" w:eastAsiaTheme="minorEastAsia" w:hAnsiTheme="minorEastAsia"/>
                <w:color w:val="FF0000"/>
                <w:sz w:val="20"/>
                <w:szCs w:val="20"/>
              </w:rPr>
            </w:pPr>
            <w:r w:rsidRPr="00295DD5">
              <w:rPr>
                <w:rFonts w:asciiTheme="minorEastAsia" w:eastAsiaTheme="minorEastAsia" w:hAnsiTheme="minorEastAsia" w:hint="eastAsia"/>
                <w:color w:val="FF0000"/>
                <w:sz w:val="20"/>
                <w:szCs w:val="20"/>
              </w:rPr>
              <w:t xml:space="preserve">　・避難訓練等</w:t>
            </w:r>
            <w:r w:rsidR="00B2391D">
              <w:rPr>
                <w:rFonts w:asciiTheme="minorEastAsia" w:eastAsiaTheme="minorEastAsia" w:hAnsiTheme="minorEastAsia" w:hint="eastAsia"/>
                <w:color w:val="FF0000"/>
                <w:sz w:val="20"/>
                <w:szCs w:val="20"/>
              </w:rPr>
              <w:t>の実施</w:t>
            </w:r>
            <w:r w:rsidRPr="00295DD5">
              <w:rPr>
                <w:rFonts w:asciiTheme="minorEastAsia" w:eastAsiaTheme="minorEastAsia" w:hAnsiTheme="minorEastAsia" w:hint="eastAsia"/>
                <w:color w:val="FF0000"/>
                <w:sz w:val="20"/>
                <w:szCs w:val="20"/>
              </w:rPr>
              <w:t>について</w:t>
            </w:r>
          </w:p>
          <w:p w:rsidR="000D2CA7" w:rsidRPr="000D2CA7" w:rsidRDefault="000D2CA7" w:rsidP="00B578BA">
            <w:pPr>
              <w:pStyle w:val="Default"/>
              <w:rPr>
                <w:rFonts w:asciiTheme="minorEastAsia" w:eastAsiaTheme="minorEastAsia" w:hAnsiTheme="minorEastAsia"/>
                <w:color w:val="FF0000"/>
                <w:sz w:val="20"/>
                <w:szCs w:val="20"/>
              </w:rPr>
            </w:pPr>
            <w:r>
              <w:rPr>
                <w:rFonts w:asciiTheme="minorEastAsia" w:eastAsiaTheme="minorEastAsia" w:hAnsiTheme="minorEastAsia" w:hint="eastAsia"/>
                <w:color w:val="FF0000"/>
                <w:sz w:val="20"/>
                <w:szCs w:val="20"/>
              </w:rPr>
              <w:t xml:space="preserve">　・食品</w:t>
            </w:r>
            <w:r w:rsidR="00EA35D2">
              <w:rPr>
                <w:rFonts w:asciiTheme="minorEastAsia" w:eastAsiaTheme="minorEastAsia" w:hAnsiTheme="minorEastAsia" w:hint="eastAsia"/>
                <w:color w:val="FF0000"/>
                <w:sz w:val="20"/>
                <w:szCs w:val="20"/>
              </w:rPr>
              <w:t>等</w:t>
            </w:r>
            <w:r>
              <w:rPr>
                <w:rFonts w:asciiTheme="minorEastAsia" w:eastAsiaTheme="minorEastAsia" w:hAnsiTheme="minorEastAsia" w:hint="eastAsia"/>
                <w:color w:val="FF0000"/>
                <w:sz w:val="20"/>
                <w:szCs w:val="20"/>
              </w:rPr>
              <w:t>の衛生管理体制について</w:t>
            </w:r>
          </w:p>
        </w:tc>
      </w:tr>
      <w:tr w:rsidR="00036B57" w:rsidRPr="00A1231F" w:rsidTr="00036B57">
        <w:trPr>
          <w:trHeight w:val="274"/>
        </w:trPr>
        <w:tc>
          <w:tcPr>
            <w:tcW w:w="9072" w:type="dxa"/>
          </w:tcPr>
          <w:p w:rsidR="00036B57" w:rsidRDefault="00036B57" w:rsidP="00B578BA">
            <w:pPr>
              <w:pStyle w:val="Default"/>
              <w:rPr>
                <w:rFonts w:asciiTheme="minorEastAsia" w:eastAsiaTheme="minorEastAsia" w:hAnsiTheme="minorEastAsia"/>
                <w:sz w:val="20"/>
                <w:szCs w:val="20"/>
              </w:rPr>
            </w:pPr>
            <w:r>
              <w:rPr>
                <w:rFonts w:asciiTheme="minorEastAsia" w:eastAsiaTheme="minorEastAsia" w:hAnsiTheme="minorEastAsia" w:hint="eastAsia"/>
                <w:sz w:val="20"/>
                <w:szCs w:val="20"/>
              </w:rPr>
              <w:t>（５）利用者満足度の向上</w:t>
            </w:r>
          </w:p>
        </w:tc>
      </w:tr>
      <w:tr w:rsidR="00036B57" w:rsidRPr="00A1231F" w:rsidTr="00036B57">
        <w:trPr>
          <w:trHeight w:val="2170"/>
        </w:trPr>
        <w:tc>
          <w:tcPr>
            <w:tcW w:w="9072" w:type="dxa"/>
          </w:tcPr>
          <w:p w:rsidR="00295DD5" w:rsidRPr="00B52413" w:rsidRDefault="00295DD5" w:rsidP="00B578BA">
            <w:pPr>
              <w:pStyle w:val="Default"/>
              <w:rPr>
                <w:rFonts w:asciiTheme="minorEastAsia" w:eastAsiaTheme="minorEastAsia" w:hAnsiTheme="minorEastAsia"/>
                <w:color w:val="FF0000"/>
                <w:sz w:val="20"/>
                <w:szCs w:val="20"/>
              </w:rPr>
            </w:pPr>
            <w:r>
              <w:rPr>
                <w:rFonts w:asciiTheme="minorEastAsia" w:eastAsiaTheme="minorEastAsia" w:hAnsiTheme="minorEastAsia" w:hint="eastAsia"/>
                <w:sz w:val="20"/>
                <w:szCs w:val="20"/>
              </w:rPr>
              <w:t xml:space="preserve">　</w:t>
            </w:r>
            <w:r w:rsidRPr="00B52413">
              <w:rPr>
                <w:rFonts w:asciiTheme="minorEastAsia" w:eastAsiaTheme="minorEastAsia" w:hAnsiTheme="minorEastAsia" w:hint="eastAsia"/>
                <w:color w:val="FF0000"/>
                <w:sz w:val="20"/>
                <w:szCs w:val="20"/>
              </w:rPr>
              <w:t>・利用者からの相談・苦情への対応について</w:t>
            </w:r>
          </w:p>
          <w:p w:rsidR="00B2391D" w:rsidRDefault="00295DD5" w:rsidP="00B578BA">
            <w:pPr>
              <w:pStyle w:val="Default"/>
              <w:rPr>
                <w:rFonts w:asciiTheme="minorEastAsia" w:eastAsiaTheme="minorEastAsia" w:hAnsiTheme="minorEastAsia"/>
                <w:color w:val="FF0000"/>
                <w:sz w:val="20"/>
                <w:szCs w:val="20"/>
              </w:rPr>
            </w:pPr>
            <w:r w:rsidRPr="00B52413">
              <w:rPr>
                <w:rFonts w:asciiTheme="minorEastAsia" w:eastAsiaTheme="minorEastAsia" w:hAnsiTheme="minorEastAsia" w:hint="eastAsia"/>
                <w:color w:val="FF0000"/>
                <w:sz w:val="20"/>
                <w:szCs w:val="20"/>
              </w:rPr>
              <w:t xml:space="preserve">　・</w:t>
            </w:r>
            <w:r w:rsidR="00B52413" w:rsidRPr="00B52413">
              <w:rPr>
                <w:rFonts w:asciiTheme="minorEastAsia" w:eastAsiaTheme="minorEastAsia" w:hAnsiTheme="minorEastAsia" w:hint="eastAsia"/>
                <w:color w:val="FF0000"/>
                <w:sz w:val="20"/>
                <w:szCs w:val="20"/>
              </w:rPr>
              <w:t>利用者ニーズをどのようにサービス向上に反映させるか</w:t>
            </w:r>
          </w:p>
          <w:p w:rsidR="00B2391D" w:rsidRPr="00B2391D" w:rsidRDefault="00B2391D" w:rsidP="00B578BA">
            <w:pPr>
              <w:pStyle w:val="Default"/>
              <w:rPr>
                <w:rFonts w:asciiTheme="minorEastAsia" w:eastAsiaTheme="minorEastAsia" w:hAnsiTheme="minorEastAsia" w:hint="eastAsia"/>
                <w:color w:val="FF0000"/>
                <w:sz w:val="20"/>
                <w:szCs w:val="20"/>
              </w:rPr>
            </w:pPr>
            <w:r>
              <w:rPr>
                <w:rFonts w:asciiTheme="minorEastAsia" w:eastAsiaTheme="minorEastAsia" w:hAnsiTheme="minorEastAsia" w:hint="eastAsia"/>
                <w:color w:val="FF0000"/>
                <w:sz w:val="20"/>
                <w:szCs w:val="20"/>
              </w:rPr>
              <w:t xml:space="preserve">　・キャッシュレス化など、利用者サービスの向上に繋がる具体的な方策　など</w:t>
            </w:r>
          </w:p>
        </w:tc>
      </w:tr>
    </w:tbl>
    <w:p w:rsidR="00D058A0" w:rsidRDefault="00D058A0" w:rsidP="00816C56">
      <w:pPr>
        <w:pStyle w:val="Default"/>
        <w:rPr>
          <w:rFonts w:asciiTheme="minorEastAsia" w:hAnsiTheme="minorEastAsia"/>
          <w:sz w:val="18"/>
          <w:szCs w:val="18"/>
        </w:rPr>
      </w:pPr>
    </w:p>
    <w:p w:rsidR="00036B57" w:rsidRDefault="00036B57" w:rsidP="00816C56">
      <w:pPr>
        <w:pStyle w:val="Default"/>
        <w:rPr>
          <w:rFonts w:asciiTheme="minorEastAsia" w:hAnsiTheme="minorEastAsia"/>
          <w:sz w:val="18"/>
          <w:szCs w:val="18"/>
        </w:rPr>
      </w:pPr>
    </w:p>
    <w:tbl>
      <w:tblPr>
        <w:tblStyle w:val="af"/>
        <w:tblW w:w="9072" w:type="dxa"/>
        <w:tblInd w:w="108" w:type="dxa"/>
        <w:tblLook w:val="04A0" w:firstRow="1" w:lastRow="0" w:firstColumn="1" w:lastColumn="0" w:noHBand="0" w:noVBand="1"/>
      </w:tblPr>
      <w:tblGrid>
        <w:gridCol w:w="9072"/>
      </w:tblGrid>
      <w:tr w:rsidR="00036B57" w:rsidRPr="00036B57" w:rsidTr="00B578BA">
        <w:tc>
          <w:tcPr>
            <w:tcW w:w="9072" w:type="dxa"/>
            <w:shd w:val="clear" w:color="auto" w:fill="000000" w:themeFill="text1"/>
          </w:tcPr>
          <w:p w:rsidR="00036B57" w:rsidRPr="00A1231F" w:rsidRDefault="00036B57" w:rsidP="00B578BA">
            <w:pPr>
              <w:pStyle w:val="Default"/>
              <w:rPr>
                <w:rFonts w:asciiTheme="minorEastAsia" w:eastAsiaTheme="minorEastAsia" w:hAnsiTheme="minorEastAsia"/>
                <w:sz w:val="21"/>
                <w:szCs w:val="21"/>
              </w:rPr>
            </w:pPr>
            <w:r w:rsidRPr="00036B57">
              <w:rPr>
                <w:rFonts w:asciiTheme="minorEastAsia" w:eastAsiaTheme="minorEastAsia" w:hAnsiTheme="minorEastAsia" w:hint="eastAsia"/>
                <w:color w:val="FFFFFF" w:themeColor="background1"/>
                <w:sz w:val="21"/>
                <w:szCs w:val="21"/>
              </w:rPr>
              <w:t>３</w:t>
            </w:r>
            <w:r>
              <w:rPr>
                <w:rFonts w:asciiTheme="minorEastAsia" w:eastAsiaTheme="minorEastAsia" w:hAnsiTheme="minorEastAsia" w:hint="eastAsia"/>
                <w:color w:val="FFFFFF" w:themeColor="background1"/>
                <w:sz w:val="21"/>
                <w:szCs w:val="21"/>
              </w:rPr>
              <w:t xml:space="preserve">　サービス向上を図るための具体的な手法及び期待される効果</w:t>
            </w:r>
          </w:p>
        </w:tc>
      </w:tr>
      <w:tr w:rsidR="00036B57" w:rsidRPr="00A1231F" w:rsidTr="00B578BA">
        <w:tc>
          <w:tcPr>
            <w:tcW w:w="9072" w:type="dxa"/>
          </w:tcPr>
          <w:p w:rsidR="00036B57" w:rsidRPr="00A1231F" w:rsidRDefault="00036B57" w:rsidP="00B578BA">
            <w:pPr>
              <w:pStyle w:val="Default"/>
              <w:rPr>
                <w:rFonts w:asciiTheme="minorEastAsia" w:eastAsiaTheme="minorEastAsia" w:hAnsiTheme="minorEastAsia"/>
                <w:sz w:val="21"/>
                <w:szCs w:val="21"/>
              </w:rPr>
            </w:pPr>
            <w:r w:rsidRPr="00A1231F">
              <w:rPr>
                <w:rFonts w:asciiTheme="minorEastAsia" w:eastAsiaTheme="minorEastAsia" w:hAnsiTheme="minorEastAsia" w:hint="eastAsia"/>
                <w:sz w:val="21"/>
                <w:szCs w:val="21"/>
              </w:rPr>
              <w:t>（１）</w:t>
            </w:r>
            <w:r>
              <w:rPr>
                <w:rFonts w:asciiTheme="minorEastAsia" w:eastAsiaTheme="minorEastAsia" w:hAnsiTheme="minorEastAsia" w:hint="eastAsia"/>
                <w:sz w:val="21"/>
                <w:szCs w:val="21"/>
              </w:rPr>
              <w:t>集客・消費拡大及び魅力向上に向けた取組</w:t>
            </w:r>
          </w:p>
        </w:tc>
      </w:tr>
      <w:tr w:rsidR="00036B57" w:rsidRPr="00A1231F" w:rsidTr="002621BC">
        <w:trPr>
          <w:trHeight w:val="3856"/>
        </w:trPr>
        <w:tc>
          <w:tcPr>
            <w:tcW w:w="9072" w:type="dxa"/>
          </w:tcPr>
          <w:p w:rsidR="002C6A57" w:rsidRDefault="00036B57" w:rsidP="00B578BA">
            <w:pPr>
              <w:pStyle w:val="Default"/>
              <w:rPr>
                <w:rFonts w:asciiTheme="minorEastAsia" w:eastAsiaTheme="minorEastAsia" w:hAnsiTheme="minorEastAsia"/>
                <w:color w:val="FF0000"/>
                <w:sz w:val="20"/>
                <w:szCs w:val="20"/>
              </w:rPr>
            </w:pPr>
            <w:r w:rsidRPr="00D058A0">
              <w:rPr>
                <w:rFonts w:asciiTheme="minorEastAsia" w:eastAsiaTheme="minorEastAsia" w:hAnsiTheme="minorEastAsia" w:hint="eastAsia"/>
                <w:color w:val="FF0000"/>
                <w:sz w:val="21"/>
                <w:szCs w:val="21"/>
              </w:rPr>
              <w:t xml:space="preserve">　</w:t>
            </w:r>
            <w:r w:rsidRPr="00D058A0">
              <w:rPr>
                <w:rFonts w:asciiTheme="minorEastAsia" w:eastAsiaTheme="minorEastAsia" w:hAnsiTheme="minorEastAsia" w:hint="eastAsia"/>
                <w:color w:val="FF0000"/>
                <w:sz w:val="20"/>
                <w:szCs w:val="20"/>
              </w:rPr>
              <w:t>・</w:t>
            </w:r>
            <w:r w:rsidR="00B52413">
              <w:rPr>
                <w:rFonts w:asciiTheme="minorEastAsia" w:eastAsiaTheme="minorEastAsia" w:hAnsiTheme="minorEastAsia" w:hint="eastAsia"/>
                <w:color w:val="FF0000"/>
                <w:sz w:val="20"/>
                <w:szCs w:val="20"/>
              </w:rPr>
              <w:t>集客・滞在・消費の拡大及び魅力の向上を図るための提案とその効果について</w:t>
            </w:r>
          </w:p>
          <w:p w:rsidR="003478A7" w:rsidRDefault="003478A7" w:rsidP="00B578BA">
            <w:pPr>
              <w:pStyle w:val="Default"/>
              <w:rPr>
                <w:rFonts w:asciiTheme="minorEastAsia" w:eastAsiaTheme="minorEastAsia" w:hAnsiTheme="minorEastAsia"/>
                <w:color w:val="FF0000"/>
                <w:sz w:val="20"/>
                <w:szCs w:val="20"/>
              </w:rPr>
            </w:pPr>
            <w:r>
              <w:rPr>
                <w:rFonts w:asciiTheme="minorEastAsia" w:eastAsiaTheme="minorEastAsia" w:hAnsiTheme="minorEastAsia" w:hint="eastAsia"/>
                <w:color w:val="FF0000"/>
                <w:sz w:val="20"/>
                <w:szCs w:val="20"/>
              </w:rPr>
              <w:t xml:space="preserve">　　※</w:t>
            </w:r>
            <w:r w:rsidR="002621BC">
              <w:rPr>
                <w:rFonts w:asciiTheme="minorEastAsia" w:eastAsiaTheme="minorEastAsia" w:hAnsiTheme="minorEastAsia" w:hint="eastAsia"/>
                <w:color w:val="FF0000"/>
                <w:sz w:val="20"/>
                <w:szCs w:val="20"/>
              </w:rPr>
              <w:t>人を呼び込むための具体的な方策</w:t>
            </w:r>
          </w:p>
          <w:p w:rsidR="002621BC" w:rsidRDefault="002621BC" w:rsidP="00B578BA">
            <w:pPr>
              <w:pStyle w:val="Default"/>
              <w:rPr>
                <w:rFonts w:asciiTheme="minorEastAsia" w:eastAsiaTheme="minorEastAsia" w:hAnsiTheme="minorEastAsia"/>
                <w:color w:val="FF0000"/>
                <w:sz w:val="20"/>
                <w:szCs w:val="20"/>
              </w:rPr>
            </w:pPr>
            <w:r>
              <w:rPr>
                <w:rFonts w:asciiTheme="minorEastAsia" w:eastAsiaTheme="minorEastAsia" w:hAnsiTheme="minorEastAsia" w:hint="eastAsia"/>
                <w:color w:val="FF0000"/>
                <w:sz w:val="20"/>
                <w:szCs w:val="20"/>
              </w:rPr>
              <w:t xml:space="preserve">　　※道の駅の利用者へどのようなサービスを提供するか</w:t>
            </w:r>
          </w:p>
          <w:p w:rsidR="00B2391D" w:rsidRPr="00B52413" w:rsidRDefault="00B2391D" w:rsidP="00B578BA">
            <w:pPr>
              <w:pStyle w:val="Default"/>
              <w:rPr>
                <w:rFonts w:asciiTheme="minorEastAsia" w:eastAsiaTheme="minorEastAsia" w:hAnsiTheme="minorEastAsia" w:hint="eastAsia"/>
                <w:color w:val="FF0000"/>
                <w:sz w:val="20"/>
                <w:szCs w:val="20"/>
              </w:rPr>
            </w:pPr>
            <w:r>
              <w:rPr>
                <w:rFonts w:asciiTheme="minorEastAsia" w:eastAsiaTheme="minorEastAsia" w:hAnsiTheme="minorEastAsia" w:hint="eastAsia"/>
                <w:color w:val="FF0000"/>
                <w:sz w:val="20"/>
                <w:szCs w:val="20"/>
              </w:rPr>
              <w:t xml:space="preserve">　　※イベントスペースの活用方策　など</w:t>
            </w:r>
          </w:p>
        </w:tc>
      </w:tr>
      <w:tr w:rsidR="00036B57" w:rsidRPr="00A1231F" w:rsidTr="00B578BA">
        <w:tc>
          <w:tcPr>
            <w:tcW w:w="9072" w:type="dxa"/>
          </w:tcPr>
          <w:p w:rsidR="00036B57" w:rsidRPr="00A1231F" w:rsidRDefault="00036B57" w:rsidP="00B578BA">
            <w:pPr>
              <w:pStyle w:val="Default"/>
              <w:rPr>
                <w:rFonts w:asciiTheme="minorEastAsia" w:eastAsiaTheme="minorEastAsia" w:hAnsiTheme="minorEastAsia"/>
                <w:sz w:val="21"/>
                <w:szCs w:val="21"/>
              </w:rPr>
            </w:pPr>
            <w:r w:rsidRPr="00A1231F">
              <w:rPr>
                <w:rFonts w:asciiTheme="minorEastAsia" w:eastAsiaTheme="minorEastAsia" w:hAnsiTheme="minorEastAsia" w:hint="eastAsia"/>
                <w:sz w:val="21"/>
                <w:szCs w:val="21"/>
              </w:rPr>
              <w:t>（２）</w:t>
            </w:r>
            <w:r>
              <w:rPr>
                <w:rFonts w:asciiTheme="minorEastAsia" w:eastAsiaTheme="minorEastAsia" w:hAnsiTheme="minorEastAsia" w:hint="eastAsia"/>
                <w:sz w:val="21"/>
                <w:szCs w:val="21"/>
              </w:rPr>
              <w:t>情報発信</w:t>
            </w:r>
          </w:p>
        </w:tc>
      </w:tr>
      <w:tr w:rsidR="00036B57" w:rsidRPr="00A1231F" w:rsidTr="002621BC">
        <w:trPr>
          <w:trHeight w:val="3858"/>
        </w:trPr>
        <w:tc>
          <w:tcPr>
            <w:tcW w:w="9072" w:type="dxa"/>
          </w:tcPr>
          <w:p w:rsidR="00036B57" w:rsidRDefault="00036B57" w:rsidP="00B578BA">
            <w:pPr>
              <w:pStyle w:val="Default"/>
              <w:rPr>
                <w:rFonts w:asciiTheme="minorEastAsia" w:eastAsiaTheme="minorEastAsia" w:hAnsiTheme="minorEastAsia"/>
                <w:color w:val="FF0000"/>
                <w:sz w:val="20"/>
                <w:szCs w:val="20"/>
              </w:rPr>
            </w:pPr>
            <w:r w:rsidRPr="00A1231F">
              <w:rPr>
                <w:rFonts w:asciiTheme="minorEastAsia" w:eastAsiaTheme="minorEastAsia" w:hAnsiTheme="minorEastAsia" w:hint="eastAsia"/>
                <w:sz w:val="21"/>
                <w:szCs w:val="21"/>
              </w:rPr>
              <w:t xml:space="preserve">　</w:t>
            </w:r>
            <w:r w:rsidRPr="00D058A0">
              <w:rPr>
                <w:rFonts w:asciiTheme="minorEastAsia" w:eastAsiaTheme="minorEastAsia" w:hAnsiTheme="minorEastAsia" w:hint="eastAsia"/>
                <w:color w:val="FF0000"/>
                <w:sz w:val="20"/>
                <w:szCs w:val="20"/>
              </w:rPr>
              <w:t>・</w:t>
            </w:r>
            <w:r w:rsidR="002C6A57">
              <w:rPr>
                <w:rFonts w:asciiTheme="minorEastAsia" w:eastAsiaTheme="minorEastAsia" w:hAnsiTheme="minorEastAsia" w:hint="eastAsia"/>
                <w:color w:val="FF0000"/>
                <w:sz w:val="20"/>
                <w:szCs w:val="20"/>
              </w:rPr>
              <w:t>プロモーション活動などの情報発信の提案について</w:t>
            </w:r>
          </w:p>
          <w:p w:rsidR="002C6A57" w:rsidRDefault="002C6A57" w:rsidP="00B578BA">
            <w:pPr>
              <w:pStyle w:val="Default"/>
              <w:rPr>
                <w:rFonts w:asciiTheme="minorEastAsia" w:eastAsiaTheme="minorEastAsia" w:hAnsiTheme="minorEastAsia"/>
                <w:color w:val="FF0000"/>
                <w:sz w:val="20"/>
                <w:szCs w:val="20"/>
              </w:rPr>
            </w:pPr>
            <w:r>
              <w:rPr>
                <w:rFonts w:asciiTheme="minorEastAsia" w:eastAsiaTheme="minorEastAsia" w:hAnsiTheme="minorEastAsia" w:hint="eastAsia"/>
                <w:color w:val="FF0000"/>
                <w:sz w:val="20"/>
                <w:szCs w:val="20"/>
              </w:rPr>
              <w:t xml:space="preserve">　　※道の駅加治川</w:t>
            </w:r>
            <w:r w:rsidR="002238B9">
              <w:rPr>
                <w:rFonts w:asciiTheme="minorEastAsia" w:eastAsiaTheme="minorEastAsia" w:hAnsiTheme="minorEastAsia" w:hint="eastAsia"/>
                <w:color w:val="FF0000"/>
                <w:sz w:val="20"/>
                <w:szCs w:val="20"/>
              </w:rPr>
              <w:t>の魅力</w:t>
            </w:r>
            <w:r>
              <w:rPr>
                <w:rFonts w:asciiTheme="minorEastAsia" w:eastAsiaTheme="minorEastAsia" w:hAnsiTheme="minorEastAsia" w:hint="eastAsia"/>
                <w:color w:val="FF0000"/>
                <w:sz w:val="20"/>
                <w:szCs w:val="20"/>
              </w:rPr>
              <w:t>をどのよう</w:t>
            </w:r>
            <w:r w:rsidR="002238B9">
              <w:rPr>
                <w:rFonts w:asciiTheme="minorEastAsia" w:eastAsiaTheme="minorEastAsia" w:hAnsiTheme="minorEastAsia" w:hint="eastAsia"/>
                <w:color w:val="FF0000"/>
                <w:sz w:val="20"/>
                <w:szCs w:val="20"/>
              </w:rPr>
              <w:t>にＰＲし、何に繋げるか</w:t>
            </w:r>
          </w:p>
          <w:p w:rsidR="002C6A57" w:rsidRDefault="002C6A57" w:rsidP="00B578BA">
            <w:pPr>
              <w:pStyle w:val="Default"/>
              <w:rPr>
                <w:rFonts w:asciiTheme="minorEastAsia" w:eastAsiaTheme="minorEastAsia" w:hAnsiTheme="minorEastAsia"/>
                <w:color w:val="FF0000"/>
                <w:sz w:val="20"/>
                <w:szCs w:val="20"/>
              </w:rPr>
            </w:pPr>
            <w:r>
              <w:rPr>
                <w:rFonts w:asciiTheme="minorEastAsia" w:eastAsiaTheme="minorEastAsia" w:hAnsiTheme="minorEastAsia" w:hint="eastAsia"/>
                <w:color w:val="FF0000"/>
                <w:sz w:val="20"/>
                <w:szCs w:val="20"/>
              </w:rPr>
              <w:t xml:space="preserve">　　</w:t>
            </w:r>
            <w:r w:rsidR="002238B9">
              <w:rPr>
                <w:rFonts w:asciiTheme="minorEastAsia" w:eastAsiaTheme="minorEastAsia" w:hAnsiTheme="minorEastAsia" w:hint="eastAsia"/>
                <w:color w:val="FF0000"/>
                <w:sz w:val="20"/>
                <w:szCs w:val="20"/>
              </w:rPr>
              <w:t>※地域情報（観光資源・農産物・特産品等）の発信手段</w:t>
            </w:r>
          </w:p>
          <w:p w:rsidR="002238B9" w:rsidRDefault="002238B9" w:rsidP="00B578BA">
            <w:pPr>
              <w:pStyle w:val="Default"/>
              <w:rPr>
                <w:rFonts w:asciiTheme="minorEastAsia" w:eastAsiaTheme="minorEastAsia" w:hAnsiTheme="minorEastAsia"/>
                <w:color w:val="FF0000"/>
                <w:sz w:val="20"/>
                <w:szCs w:val="20"/>
              </w:rPr>
            </w:pPr>
            <w:r>
              <w:rPr>
                <w:rFonts w:asciiTheme="minorEastAsia" w:eastAsiaTheme="minorEastAsia" w:hAnsiTheme="minorEastAsia" w:hint="eastAsia"/>
                <w:color w:val="FF0000"/>
                <w:sz w:val="20"/>
                <w:szCs w:val="20"/>
              </w:rPr>
              <w:t xml:space="preserve">　　※</w:t>
            </w:r>
            <w:r w:rsidR="002621BC">
              <w:rPr>
                <w:rFonts w:asciiTheme="minorEastAsia" w:eastAsiaTheme="minorEastAsia" w:hAnsiTheme="minorEastAsia" w:hint="eastAsia"/>
                <w:color w:val="FF0000"/>
                <w:sz w:val="20"/>
                <w:szCs w:val="20"/>
              </w:rPr>
              <w:t>道の駅加治川を知ってもらうための方策</w:t>
            </w:r>
          </w:p>
          <w:p w:rsidR="00B2391D" w:rsidRPr="002C6A57" w:rsidRDefault="00B2391D" w:rsidP="00B578BA">
            <w:pPr>
              <w:pStyle w:val="Default"/>
              <w:rPr>
                <w:rFonts w:asciiTheme="minorEastAsia" w:eastAsiaTheme="minorEastAsia" w:hAnsiTheme="minorEastAsia" w:hint="eastAsia"/>
                <w:color w:val="FF0000"/>
                <w:sz w:val="20"/>
                <w:szCs w:val="20"/>
              </w:rPr>
            </w:pPr>
            <w:r>
              <w:rPr>
                <w:rFonts w:asciiTheme="minorEastAsia" w:eastAsiaTheme="minorEastAsia" w:hAnsiTheme="minorEastAsia" w:hint="eastAsia"/>
                <w:color w:val="FF0000"/>
                <w:sz w:val="20"/>
                <w:szCs w:val="20"/>
              </w:rPr>
              <w:t xml:space="preserve">　　※Ｅコマースなどの活用の考え　など</w:t>
            </w:r>
          </w:p>
        </w:tc>
      </w:tr>
      <w:tr w:rsidR="00036B57" w:rsidRPr="00A1231F" w:rsidTr="00B578BA">
        <w:tc>
          <w:tcPr>
            <w:tcW w:w="9072" w:type="dxa"/>
          </w:tcPr>
          <w:p w:rsidR="00036B57" w:rsidRPr="00A1231F" w:rsidRDefault="00036B57" w:rsidP="00B578BA">
            <w:pPr>
              <w:pStyle w:val="Default"/>
              <w:rPr>
                <w:rFonts w:asciiTheme="minorEastAsia" w:eastAsiaTheme="minorEastAsia" w:hAnsiTheme="minorEastAsia"/>
                <w:sz w:val="21"/>
                <w:szCs w:val="21"/>
              </w:rPr>
            </w:pPr>
            <w:r w:rsidRPr="00A1231F">
              <w:rPr>
                <w:rFonts w:asciiTheme="minorEastAsia" w:eastAsiaTheme="minorEastAsia" w:hAnsiTheme="minorEastAsia" w:hint="eastAsia"/>
                <w:sz w:val="21"/>
                <w:szCs w:val="21"/>
              </w:rPr>
              <w:t>（３）</w:t>
            </w:r>
            <w:r>
              <w:rPr>
                <w:rFonts w:asciiTheme="minorEastAsia" w:eastAsiaTheme="minorEastAsia" w:hAnsiTheme="minorEastAsia" w:hint="eastAsia"/>
                <w:sz w:val="21"/>
                <w:szCs w:val="21"/>
              </w:rPr>
              <w:t>観光案内所との連携</w:t>
            </w:r>
          </w:p>
        </w:tc>
      </w:tr>
      <w:tr w:rsidR="00036B57" w:rsidRPr="00A1231F" w:rsidTr="002621BC">
        <w:trPr>
          <w:trHeight w:val="4017"/>
        </w:trPr>
        <w:tc>
          <w:tcPr>
            <w:tcW w:w="9072" w:type="dxa"/>
          </w:tcPr>
          <w:p w:rsidR="00036B57" w:rsidRPr="002238B9" w:rsidRDefault="00036B57" w:rsidP="00B578BA">
            <w:pPr>
              <w:pStyle w:val="Default"/>
              <w:rPr>
                <w:rFonts w:asciiTheme="minorEastAsia" w:eastAsiaTheme="minorEastAsia" w:hAnsiTheme="minorEastAsia"/>
                <w:color w:val="FF0000"/>
                <w:sz w:val="20"/>
                <w:szCs w:val="20"/>
              </w:rPr>
            </w:pPr>
            <w:r w:rsidRPr="002238B9">
              <w:rPr>
                <w:rFonts w:asciiTheme="minorEastAsia" w:eastAsiaTheme="minorEastAsia" w:hAnsiTheme="minorEastAsia" w:hint="eastAsia"/>
                <w:color w:val="FF0000"/>
                <w:sz w:val="20"/>
                <w:szCs w:val="20"/>
              </w:rPr>
              <w:t xml:space="preserve">　・</w:t>
            </w:r>
            <w:r w:rsidR="002238B9" w:rsidRPr="002238B9">
              <w:rPr>
                <w:rFonts w:asciiTheme="minorEastAsia" w:eastAsiaTheme="minorEastAsia" w:hAnsiTheme="minorEastAsia" w:hint="eastAsia"/>
                <w:color w:val="FF0000"/>
                <w:sz w:val="20"/>
                <w:szCs w:val="20"/>
              </w:rPr>
              <w:t>道の駅に併設する観光案内所と連携</w:t>
            </w:r>
            <w:r w:rsidR="002238B9">
              <w:rPr>
                <w:rFonts w:asciiTheme="minorEastAsia" w:eastAsiaTheme="minorEastAsia" w:hAnsiTheme="minorEastAsia" w:hint="eastAsia"/>
                <w:color w:val="FF0000"/>
                <w:sz w:val="20"/>
                <w:szCs w:val="20"/>
              </w:rPr>
              <w:t>手法及びその</w:t>
            </w:r>
            <w:r w:rsidR="002238B9" w:rsidRPr="002238B9">
              <w:rPr>
                <w:rFonts w:asciiTheme="minorEastAsia" w:eastAsiaTheme="minorEastAsia" w:hAnsiTheme="minorEastAsia" w:hint="eastAsia"/>
                <w:color w:val="FF0000"/>
                <w:sz w:val="20"/>
                <w:szCs w:val="20"/>
              </w:rPr>
              <w:t>効果について</w:t>
            </w:r>
          </w:p>
          <w:p w:rsidR="002238B9" w:rsidRDefault="002238B9" w:rsidP="00B578BA">
            <w:pPr>
              <w:pStyle w:val="Default"/>
              <w:rPr>
                <w:rFonts w:asciiTheme="minorEastAsia" w:eastAsiaTheme="minorEastAsia" w:hAnsiTheme="minorEastAsia"/>
                <w:color w:val="FF0000"/>
                <w:sz w:val="21"/>
                <w:szCs w:val="21"/>
              </w:rPr>
            </w:pPr>
            <w:r w:rsidRPr="002238B9">
              <w:rPr>
                <w:rFonts w:asciiTheme="minorEastAsia" w:eastAsiaTheme="minorEastAsia" w:hAnsiTheme="minorEastAsia" w:hint="eastAsia"/>
                <w:color w:val="FF0000"/>
                <w:sz w:val="21"/>
                <w:szCs w:val="21"/>
              </w:rPr>
              <w:t xml:space="preserve">　　※</w:t>
            </w:r>
            <w:r>
              <w:rPr>
                <w:rFonts w:asciiTheme="minorEastAsia" w:eastAsiaTheme="minorEastAsia" w:hAnsiTheme="minorEastAsia" w:hint="eastAsia"/>
                <w:color w:val="FF0000"/>
                <w:sz w:val="21"/>
                <w:szCs w:val="21"/>
              </w:rPr>
              <w:t>観光案内所機能を活用した相乗効果</w:t>
            </w:r>
          </w:p>
          <w:p w:rsidR="002238B9" w:rsidRPr="002238B9" w:rsidRDefault="002238B9" w:rsidP="00B578BA">
            <w:pPr>
              <w:pStyle w:val="Default"/>
              <w:rPr>
                <w:rFonts w:asciiTheme="minorEastAsia" w:eastAsiaTheme="minorEastAsia" w:hAnsiTheme="minorEastAsia"/>
                <w:color w:val="FF0000"/>
                <w:sz w:val="21"/>
                <w:szCs w:val="21"/>
              </w:rPr>
            </w:pPr>
            <w:r>
              <w:rPr>
                <w:rFonts w:asciiTheme="minorEastAsia" w:eastAsiaTheme="minorEastAsia" w:hAnsiTheme="minorEastAsia" w:hint="eastAsia"/>
                <w:color w:val="FF0000"/>
                <w:sz w:val="21"/>
                <w:szCs w:val="21"/>
              </w:rPr>
              <w:t xml:space="preserve">　　※</w:t>
            </w:r>
            <w:r w:rsidR="007A335D">
              <w:rPr>
                <w:rFonts w:asciiTheme="minorEastAsia" w:eastAsiaTheme="minorEastAsia" w:hAnsiTheme="minorEastAsia" w:hint="eastAsia"/>
                <w:color w:val="FF0000"/>
                <w:sz w:val="21"/>
                <w:szCs w:val="21"/>
              </w:rPr>
              <w:t>インフォメーションセンターの活用　など</w:t>
            </w:r>
          </w:p>
        </w:tc>
      </w:tr>
    </w:tbl>
    <w:p w:rsidR="00036B57" w:rsidRDefault="00036B57" w:rsidP="00816C56">
      <w:pPr>
        <w:pStyle w:val="Default"/>
        <w:rPr>
          <w:rFonts w:asciiTheme="minorEastAsia" w:hAnsiTheme="minorEastAsia"/>
          <w:sz w:val="18"/>
          <w:szCs w:val="18"/>
        </w:rPr>
      </w:pPr>
    </w:p>
    <w:p w:rsidR="00036B57" w:rsidRDefault="00036B57" w:rsidP="00816C56">
      <w:pPr>
        <w:pStyle w:val="Default"/>
        <w:rPr>
          <w:rFonts w:asciiTheme="minorEastAsia" w:hAnsiTheme="minorEastAsia"/>
          <w:sz w:val="18"/>
          <w:szCs w:val="18"/>
        </w:rPr>
      </w:pPr>
    </w:p>
    <w:tbl>
      <w:tblPr>
        <w:tblStyle w:val="af"/>
        <w:tblW w:w="9072" w:type="dxa"/>
        <w:tblInd w:w="108" w:type="dxa"/>
        <w:tblLook w:val="04A0" w:firstRow="1" w:lastRow="0" w:firstColumn="1" w:lastColumn="0" w:noHBand="0" w:noVBand="1"/>
      </w:tblPr>
      <w:tblGrid>
        <w:gridCol w:w="9072"/>
      </w:tblGrid>
      <w:tr w:rsidR="00036B57" w:rsidRPr="00A1231F" w:rsidTr="00B578BA">
        <w:tc>
          <w:tcPr>
            <w:tcW w:w="9072" w:type="dxa"/>
            <w:shd w:val="clear" w:color="auto" w:fill="000000" w:themeFill="text1"/>
          </w:tcPr>
          <w:p w:rsidR="00036B57" w:rsidRPr="00A1231F" w:rsidRDefault="00036B57" w:rsidP="00B578BA">
            <w:pPr>
              <w:pStyle w:val="Default"/>
              <w:rPr>
                <w:rFonts w:asciiTheme="minorEastAsia" w:eastAsiaTheme="minorEastAsia" w:hAnsiTheme="minorEastAsia"/>
                <w:sz w:val="21"/>
                <w:szCs w:val="21"/>
              </w:rPr>
            </w:pPr>
            <w:r>
              <w:rPr>
                <w:rFonts w:asciiTheme="minorEastAsia" w:eastAsiaTheme="minorEastAsia" w:hAnsiTheme="minorEastAsia" w:hint="eastAsia"/>
                <w:color w:val="FFFFFF" w:themeColor="background1"/>
                <w:sz w:val="21"/>
                <w:szCs w:val="21"/>
              </w:rPr>
              <w:t>４</w:t>
            </w:r>
            <w:r w:rsidRPr="00036B57">
              <w:rPr>
                <w:rFonts w:asciiTheme="minorEastAsia" w:eastAsiaTheme="minorEastAsia" w:hAnsiTheme="minorEastAsia" w:hint="eastAsia"/>
                <w:color w:val="FFFFFF" w:themeColor="background1"/>
                <w:sz w:val="21"/>
                <w:szCs w:val="21"/>
              </w:rPr>
              <w:t xml:space="preserve">　</w:t>
            </w:r>
            <w:r>
              <w:rPr>
                <w:rFonts w:asciiTheme="minorEastAsia" w:eastAsiaTheme="minorEastAsia" w:hAnsiTheme="minorEastAsia" w:hint="eastAsia"/>
                <w:color w:val="FFFFFF" w:themeColor="background1"/>
                <w:sz w:val="21"/>
                <w:szCs w:val="21"/>
              </w:rPr>
              <w:t>各種機能の運営方針及び期待される効果</w:t>
            </w:r>
          </w:p>
        </w:tc>
      </w:tr>
      <w:tr w:rsidR="00036B57" w:rsidRPr="00A1231F" w:rsidTr="00B578BA">
        <w:tc>
          <w:tcPr>
            <w:tcW w:w="9072" w:type="dxa"/>
          </w:tcPr>
          <w:p w:rsidR="00036B57" w:rsidRPr="00A1231F" w:rsidRDefault="00036B57" w:rsidP="00B578BA">
            <w:pPr>
              <w:pStyle w:val="Default"/>
              <w:rPr>
                <w:rFonts w:asciiTheme="minorEastAsia" w:eastAsiaTheme="minorEastAsia" w:hAnsiTheme="minorEastAsia"/>
                <w:sz w:val="21"/>
                <w:szCs w:val="21"/>
              </w:rPr>
            </w:pPr>
            <w:r w:rsidRPr="00A1231F">
              <w:rPr>
                <w:rFonts w:asciiTheme="minorEastAsia" w:eastAsiaTheme="minorEastAsia" w:hAnsiTheme="minorEastAsia" w:hint="eastAsia"/>
                <w:sz w:val="21"/>
                <w:szCs w:val="21"/>
              </w:rPr>
              <w:t>（１）</w:t>
            </w:r>
            <w:r>
              <w:rPr>
                <w:rFonts w:asciiTheme="minorEastAsia" w:eastAsiaTheme="minorEastAsia" w:hAnsiTheme="minorEastAsia" w:hint="eastAsia"/>
                <w:sz w:val="21"/>
                <w:szCs w:val="21"/>
              </w:rPr>
              <w:t>食堂・テイクアウト販売所</w:t>
            </w:r>
          </w:p>
        </w:tc>
      </w:tr>
      <w:tr w:rsidR="00036B57" w:rsidRPr="00A1231F" w:rsidTr="002621BC">
        <w:trPr>
          <w:trHeight w:val="2864"/>
        </w:trPr>
        <w:tc>
          <w:tcPr>
            <w:tcW w:w="9072" w:type="dxa"/>
          </w:tcPr>
          <w:p w:rsidR="00036B57" w:rsidRPr="007A335D" w:rsidRDefault="007A335D" w:rsidP="00B578BA">
            <w:pPr>
              <w:pStyle w:val="Default"/>
              <w:rPr>
                <w:rFonts w:asciiTheme="minorEastAsia" w:eastAsiaTheme="minorEastAsia" w:hAnsiTheme="minorEastAsia"/>
                <w:color w:val="FF0000"/>
                <w:sz w:val="20"/>
                <w:szCs w:val="20"/>
              </w:rPr>
            </w:pPr>
            <w:r w:rsidRPr="007A335D">
              <w:rPr>
                <w:rFonts w:asciiTheme="minorEastAsia" w:eastAsiaTheme="minorEastAsia" w:hAnsiTheme="minorEastAsia" w:hint="eastAsia"/>
                <w:sz w:val="20"/>
                <w:szCs w:val="20"/>
              </w:rPr>
              <w:t xml:space="preserve">　</w:t>
            </w:r>
            <w:r w:rsidRPr="007A335D">
              <w:rPr>
                <w:rFonts w:asciiTheme="minorEastAsia" w:eastAsiaTheme="minorEastAsia" w:hAnsiTheme="minorEastAsia" w:hint="eastAsia"/>
                <w:color w:val="FF0000"/>
                <w:sz w:val="20"/>
                <w:szCs w:val="20"/>
              </w:rPr>
              <w:t>・店舗運営及び提供する商品のコンセプトなどの提案について</w:t>
            </w:r>
          </w:p>
          <w:p w:rsidR="00CD252F" w:rsidRDefault="00CD252F" w:rsidP="00B578BA">
            <w:pPr>
              <w:pStyle w:val="Default"/>
              <w:rPr>
                <w:rFonts w:asciiTheme="minorEastAsia" w:eastAsiaTheme="minorEastAsia" w:hAnsiTheme="minorEastAsia"/>
                <w:color w:val="FF0000"/>
                <w:sz w:val="20"/>
                <w:szCs w:val="20"/>
              </w:rPr>
            </w:pPr>
            <w:r>
              <w:rPr>
                <w:rFonts w:asciiTheme="minorEastAsia" w:eastAsiaTheme="minorEastAsia" w:hAnsiTheme="minorEastAsia" w:hint="eastAsia"/>
                <w:color w:val="FF0000"/>
                <w:sz w:val="20"/>
                <w:szCs w:val="20"/>
              </w:rPr>
              <w:t xml:space="preserve">　　※経営方針（直営・再委託）</w:t>
            </w:r>
          </w:p>
          <w:p w:rsidR="007A335D" w:rsidRPr="007A335D" w:rsidRDefault="007A335D" w:rsidP="00B578BA">
            <w:pPr>
              <w:pStyle w:val="Default"/>
              <w:rPr>
                <w:rFonts w:asciiTheme="minorEastAsia" w:eastAsiaTheme="minorEastAsia" w:hAnsiTheme="minorEastAsia"/>
                <w:color w:val="FF0000"/>
                <w:sz w:val="20"/>
                <w:szCs w:val="20"/>
              </w:rPr>
            </w:pPr>
            <w:r w:rsidRPr="007A335D">
              <w:rPr>
                <w:rFonts w:asciiTheme="minorEastAsia" w:eastAsiaTheme="minorEastAsia" w:hAnsiTheme="minorEastAsia" w:hint="eastAsia"/>
                <w:color w:val="FF0000"/>
                <w:sz w:val="20"/>
                <w:szCs w:val="20"/>
              </w:rPr>
              <w:t xml:space="preserve">　　※ターゲット</w:t>
            </w:r>
          </w:p>
          <w:p w:rsidR="007A335D" w:rsidRDefault="007A335D" w:rsidP="00B578BA">
            <w:pPr>
              <w:pStyle w:val="Default"/>
              <w:rPr>
                <w:rFonts w:asciiTheme="minorEastAsia" w:eastAsiaTheme="minorEastAsia" w:hAnsiTheme="minorEastAsia"/>
                <w:color w:val="FF0000"/>
                <w:sz w:val="20"/>
                <w:szCs w:val="20"/>
              </w:rPr>
            </w:pPr>
            <w:r w:rsidRPr="007A335D">
              <w:rPr>
                <w:rFonts w:asciiTheme="minorEastAsia" w:eastAsiaTheme="minorEastAsia" w:hAnsiTheme="minorEastAsia" w:hint="eastAsia"/>
                <w:color w:val="FF0000"/>
                <w:sz w:val="20"/>
                <w:szCs w:val="20"/>
              </w:rPr>
              <w:t xml:space="preserve">　　※</w:t>
            </w:r>
            <w:r>
              <w:rPr>
                <w:rFonts w:asciiTheme="minorEastAsia" w:eastAsiaTheme="minorEastAsia" w:hAnsiTheme="minorEastAsia" w:hint="eastAsia"/>
                <w:color w:val="FF0000"/>
                <w:sz w:val="20"/>
                <w:szCs w:val="20"/>
              </w:rPr>
              <w:t>店舗運営の形式、提供する商品の</w:t>
            </w:r>
            <w:r w:rsidR="007B6936">
              <w:rPr>
                <w:rFonts w:asciiTheme="minorEastAsia" w:eastAsiaTheme="minorEastAsia" w:hAnsiTheme="minorEastAsia" w:hint="eastAsia"/>
                <w:color w:val="FF0000"/>
                <w:sz w:val="20"/>
                <w:szCs w:val="20"/>
              </w:rPr>
              <w:t>ジャンル</w:t>
            </w:r>
          </w:p>
          <w:p w:rsidR="007B6936" w:rsidRDefault="007A335D" w:rsidP="00B578BA">
            <w:pPr>
              <w:pStyle w:val="Default"/>
              <w:rPr>
                <w:rFonts w:asciiTheme="minorEastAsia" w:eastAsiaTheme="minorEastAsia" w:hAnsiTheme="minorEastAsia"/>
                <w:color w:val="FF0000"/>
                <w:sz w:val="20"/>
                <w:szCs w:val="20"/>
              </w:rPr>
            </w:pPr>
            <w:r w:rsidRPr="007A335D">
              <w:rPr>
                <w:rFonts w:asciiTheme="minorEastAsia" w:eastAsiaTheme="minorEastAsia" w:hAnsiTheme="minorEastAsia" w:hint="eastAsia"/>
                <w:color w:val="FF0000"/>
                <w:sz w:val="20"/>
                <w:szCs w:val="20"/>
              </w:rPr>
              <w:t xml:space="preserve">　　※</w:t>
            </w:r>
            <w:r w:rsidR="007B6936">
              <w:rPr>
                <w:rFonts w:asciiTheme="minorEastAsia" w:eastAsiaTheme="minorEastAsia" w:hAnsiTheme="minorEastAsia" w:hint="eastAsia"/>
                <w:color w:val="FF0000"/>
                <w:sz w:val="20"/>
                <w:szCs w:val="20"/>
              </w:rPr>
              <w:t>魅力向上に向けた取組（特色）</w:t>
            </w:r>
          </w:p>
          <w:p w:rsidR="00663AD1" w:rsidRDefault="00663AD1" w:rsidP="00B578BA">
            <w:pPr>
              <w:pStyle w:val="Default"/>
              <w:rPr>
                <w:rFonts w:asciiTheme="minorEastAsia" w:eastAsiaTheme="minorEastAsia" w:hAnsiTheme="minorEastAsia"/>
                <w:color w:val="FF0000"/>
                <w:sz w:val="20"/>
                <w:szCs w:val="20"/>
              </w:rPr>
            </w:pPr>
            <w:r>
              <w:rPr>
                <w:rFonts w:asciiTheme="minorEastAsia" w:eastAsiaTheme="minorEastAsia" w:hAnsiTheme="minorEastAsia" w:hint="eastAsia"/>
                <w:color w:val="FF0000"/>
                <w:sz w:val="20"/>
                <w:szCs w:val="20"/>
              </w:rPr>
              <w:t xml:space="preserve">　　※運営に必要な資格等を有した職員</w:t>
            </w:r>
            <w:r w:rsidR="00734665">
              <w:rPr>
                <w:rFonts w:asciiTheme="minorEastAsia" w:eastAsiaTheme="minorEastAsia" w:hAnsiTheme="minorEastAsia" w:hint="eastAsia"/>
                <w:color w:val="FF0000"/>
                <w:sz w:val="20"/>
                <w:szCs w:val="20"/>
              </w:rPr>
              <w:t>の</w:t>
            </w:r>
            <w:r>
              <w:rPr>
                <w:rFonts w:asciiTheme="minorEastAsia" w:eastAsiaTheme="minorEastAsia" w:hAnsiTheme="minorEastAsia" w:hint="eastAsia"/>
                <w:color w:val="FF0000"/>
                <w:sz w:val="20"/>
                <w:szCs w:val="20"/>
              </w:rPr>
              <w:t>配置方針</w:t>
            </w:r>
          </w:p>
          <w:p w:rsidR="007B6936" w:rsidRPr="007B6936" w:rsidRDefault="007B6936" w:rsidP="00B578BA">
            <w:pPr>
              <w:pStyle w:val="Default"/>
              <w:rPr>
                <w:rFonts w:asciiTheme="minorEastAsia" w:eastAsiaTheme="minorEastAsia" w:hAnsiTheme="minorEastAsia"/>
                <w:color w:val="FF0000"/>
                <w:sz w:val="20"/>
                <w:szCs w:val="20"/>
              </w:rPr>
            </w:pPr>
            <w:r>
              <w:rPr>
                <w:rFonts w:asciiTheme="minorEastAsia" w:eastAsiaTheme="minorEastAsia" w:hAnsiTheme="minorEastAsia" w:hint="eastAsia"/>
                <w:color w:val="FF0000"/>
                <w:sz w:val="20"/>
                <w:szCs w:val="20"/>
              </w:rPr>
              <w:t xml:space="preserve">　　※目標設定（売上・入込等）　など</w:t>
            </w:r>
          </w:p>
        </w:tc>
      </w:tr>
      <w:tr w:rsidR="00036B57" w:rsidRPr="00A1231F" w:rsidTr="00B578BA">
        <w:tc>
          <w:tcPr>
            <w:tcW w:w="9072" w:type="dxa"/>
          </w:tcPr>
          <w:p w:rsidR="00036B57" w:rsidRPr="00A1231F" w:rsidRDefault="00036B57" w:rsidP="00B578BA">
            <w:pPr>
              <w:pStyle w:val="Default"/>
              <w:rPr>
                <w:rFonts w:asciiTheme="minorEastAsia" w:eastAsiaTheme="minorEastAsia" w:hAnsiTheme="minorEastAsia"/>
                <w:sz w:val="21"/>
                <w:szCs w:val="21"/>
              </w:rPr>
            </w:pPr>
            <w:r w:rsidRPr="00A1231F">
              <w:rPr>
                <w:rFonts w:asciiTheme="minorEastAsia" w:eastAsiaTheme="minorEastAsia" w:hAnsiTheme="minorEastAsia" w:hint="eastAsia"/>
                <w:sz w:val="21"/>
                <w:szCs w:val="21"/>
              </w:rPr>
              <w:t>（２）</w:t>
            </w:r>
            <w:r>
              <w:rPr>
                <w:rFonts w:asciiTheme="minorEastAsia" w:eastAsiaTheme="minorEastAsia" w:hAnsiTheme="minorEastAsia" w:hint="eastAsia"/>
                <w:sz w:val="21"/>
                <w:szCs w:val="21"/>
              </w:rPr>
              <w:t>農産物直売所</w:t>
            </w:r>
          </w:p>
        </w:tc>
      </w:tr>
      <w:tr w:rsidR="00036B57" w:rsidRPr="00A1231F" w:rsidTr="002621BC">
        <w:trPr>
          <w:trHeight w:val="2867"/>
        </w:trPr>
        <w:tc>
          <w:tcPr>
            <w:tcW w:w="9072" w:type="dxa"/>
          </w:tcPr>
          <w:p w:rsidR="00036B57" w:rsidRPr="00D058A0" w:rsidRDefault="0091794A" w:rsidP="00B578BA">
            <w:pPr>
              <w:pStyle w:val="Default"/>
              <w:rPr>
                <w:rFonts w:asciiTheme="minorEastAsia" w:eastAsiaTheme="minorEastAsia" w:hAnsiTheme="minorEastAsia"/>
                <w:color w:val="FF0000"/>
                <w:sz w:val="20"/>
                <w:szCs w:val="20"/>
              </w:rPr>
            </w:pPr>
            <w:r>
              <w:rPr>
                <w:rFonts w:asciiTheme="minorEastAsia" w:eastAsiaTheme="minorEastAsia" w:hAnsiTheme="minorEastAsia" w:hint="eastAsia"/>
                <w:color w:val="FF0000"/>
                <w:sz w:val="20"/>
                <w:szCs w:val="20"/>
              </w:rPr>
              <w:t xml:space="preserve">　・</w:t>
            </w:r>
            <w:r w:rsidR="00CD252F">
              <w:rPr>
                <w:rFonts w:asciiTheme="minorEastAsia" w:eastAsiaTheme="minorEastAsia" w:hAnsiTheme="minorEastAsia" w:hint="eastAsia"/>
                <w:color w:val="FF0000"/>
                <w:sz w:val="20"/>
                <w:szCs w:val="20"/>
              </w:rPr>
              <w:t>経営コンセプトなどの提案</w:t>
            </w:r>
            <w:r w:rsidR="00B2391D">
              <w:rPr>
                <w:rFonts w:asciiTheme="minorEastAsia" w:eastAsiaTheme="minorEastAsia" w:hAnsiTheme="minorEastAsia" w:hint="eastAsia"/>
                <w:color w:val="FF0000"/>
                <w:sz w:val="20"/>
                <w:szCs w:val="20"/>
              </w:rPr>
              <w:t>（どのような農産物を消費者へ届けるのか）</w:t>
            </w:r>
            <w:r w:rsidR="00CD252F">
              <w:rPr>
                <w:rFonts w:asciiTheme="minorEastAsia" w:eastAsiaTheme="minorEastAsia" w:hAnsiTheme="minorEastAsia" w:hint="eastAsia"/>
                <w:color w:val="FF0000"/>
                <w:sz w:val="20"/>
                <w:szCs w:val="20"/>
              </w:rPr>
              <w:t>について</w:t>
            </w:r>
          </w:p>
          <w:p w:rsidR="00036B57" w:rsidRPr="00CD252F" w:rsidRDefault="0091794A" w:rsidP="00B578BA">
            <w:pPr>
              <w:pStyle w:val="Default"/>
              <w:rPr>
                <w:rFonts w:asciiTheme="minorEastAsia" w:eastAsiaTheme="minorEastAsia" w:hAnsiTheme="minorEastAsia"/>
                <w:color w:val="FF0000"/>
                <w:sz w:val="20"/>
                <w:szCs w:val="20"/>
              </w:rPr>
            </w:pPr>
            <w:r w:rsidRPr="00CD252F">
              <w:rPr>
                <w:rFonts w:asciiTheme="minorEastAsia" w:eastAsiaTheme="minorEastAsia" w:hAnsiTheme="minorEastAsia" w:hint="eastAsia"/>
                <w:color w:val="FF0000"/>
                <w:sz w:val="20"/>
                <w:szCs w:val="20"/>
              </w:rPr>
              <w:t xml:space="preserve">　　※</w:t>
            </w:r>
            <w:r w:rsidR="00CD252F">
              <w:rPr>
                <w:rFonts w:asciiTheme="minorEastAsia" w:eastAsiaTheme="minorEastAsia" w:hAnsiTheme="minorEastAsia" w:hint="eastAsia"/>
                <w:color w:val="FF0000"/>
                <w:sz w:val="20"/>
                <w:szCs w:val="20"/>
              </w:rPr>
              <w:t>経営</w:t>
            </w:r>
            <w:r w:rsidR="00CD252F" w:rsidRPr="00CD252F">
              <w:rPr>
                <w:rFonts w:asciiTheme="minorEastAsia" w:eastAsiaTheme="minorEastAsia" w:hAnsiTheme="minorEastAsia" w:hint="eastAsia"/>
                <w:color w:val="FF0000"/>
                <w:sz w:val="20"/>
                <w:szCs w:val="20"/>
              </w:rPr>
              <w:t>方針（直営・再委託）</w:t>
            </w:r>
          </w:p>
          <w:p w:rsidR="00CD252F" w:rsidRDefault="00CD252F" w:rsidP="00B578BA">
            <w:pPr>
              <w:pStyle w:val="Default"/>
              <w:rPr>
                <w:rFonts w:asciiTheme="minorEastAsia" w:eastAsiaTheme="minorEastAsia" w:hAnsiTheme="minorEastAsia"/>
                <w:color w:val="FF0000"/>
                <w:sz w:val="20"/>
                <w:szCs w:val="20"/>
              </w:rPr>
            </w:pPr>
            <w:r w:rsidRPr="00CD252F">
              <w:rPr>
                <w:rFonts w:asciiTheme="minorEastAsia" w:eastAsiaTheme="minorEastAsia" w:hAnsiTheme="minorEastAsia" w:hint="eastAsia"/>
                <w:color w:val="FF0000"/>
                <w:sz w:val="20"/>
                <w:szCs w:val="20"/>
              </w:rPr>
              <w:t xml:space="preserve">　　※</w:t>
            </w:r>
            <w:r>
              <w:rPr>
                <w:rFonts w:asciiTheme="minorEastAsia" w:eastAsiaTheme="minorEastAsia" w:hAnsiTheme="minorEastAsia" w:hint="eastAsia"/>
                <w:color w:val="FF0000"/>
                <w:sz w:val="20"/>
                <w:szCs w:val="20"/>
              </w:rPr>
              <w:t>契約農家の募集方針（範囲・条件）</w:t>
            </w:r>
          </w:p>
          <w:p w:rsidR="00CD252F" w:rsidRDefault="00CD252F" w:rsidP="00B578BA">
            <w:pPr>
              <w:pStyle w:val="Default"/>
              <w:rPr>
                <w:rFonts w:asciiTheme="minorEastAsia" w:eastAsiaTheme="minorEastAsia" w:hAnsiTheme="minorEastAsia"/>
                <w:color w:val="FF0000"/>
                <w:sz w:val="20"/>
                <w:szCs w:val="20"/>
              </w:rPr>
            </w:pPr>
            <w:r>
              <w:rPr>
                <w:rFonts w:asciiTheme="minorEastAsia" w:eastAsiaTheme="minorEastAsia" w:hAnsiTheme="minorEastAsia" w:hint="eastAsia"/>
                <w:color w:val="FF0000"/>
                <w:sz w:val="20"/>
                <w:szCs w:val="20"/>
              </w:rPr>
              <w:t xml:space="preserve">　　※</w:t>
            </w:r>
            <w:r w:rsidR="00B2391D">
              <w:rPr>
                <w:rFonts w:asciiTheme="minorEastAsia" w:eastAsiaTheme="minorEastAsia" w:hAnsiTheme="minorEastAsia" w:hint="eastAsia"/>
                <w:color w:val="FF0000"/>
                <w:sz w:val="20"/>
                <w:szCs w:val="20"/>
              </w:rPr>
              <w:t>契約農家からの</w:t>
            </w:r>
            <w:r>
              <w:rPr>
                <w:rFonts w:asciiTheme="minorEastAsia" w:eastAsiaTheme="minorEastAsia" w:hAnsiTheme="minorEastAsia" w:hint="eastAsia"/>
                <w:color w:val="FF0000"/>
                <w:sz w:val="20"/>
                <w:szCs w:val="20"/>
              </w:rPr>
              <w:t>販売手数料</w:t>
            </w:r>
            <w:r w:rsidR="00B2391D">
              <w:rPr>
                <w:rFonts w:asciiTheme="minorEastAsia" w:eastAsiaTheme="minorEastAsia" w:hAnsiTheme="minorEastAsia" w:hint="eastAsia"/>
                <w:color w:val="FF0000"/>
                <w:sz w:val="20"/>
                <w:szCs w:val="20"/>
              </w:rPr>
              <w:t>の方針</w:t>
            </w:r>
          </w:p>
          <w:p w:rsidR="00CD252F" w:rsidRDefault="00CD252F" w:rsidP="00B578BA">
            <w:pPr>
              <w:pStyle w:val="Default"/>
              <w:rPr>
                <w:rFonts w:asciiTheme="minorEastAsia" w:eastAsiaTheme="minorEastAsia" w:hAnsiTheme="minorEastAsia"/>
                <w:color w:val="FF0000"/>
                <w:sz w:val="20"/>
                <w:szCs w:val="20"/>
              </w:rPr>
            </w:pPr>
            <w:r>
              <w:rPr>
                <w:rFonts w:asciiTheme="minorEastAsia" w:eastAsiaTheme="minorEastAsia" w:hAnsiTheme="minorEastAsia" w:hint="eastAsia"/>
                <w:color w:val="FF0000"/>
                <w:sz w:val="20"/>
                <w:szCs w:val="20"/>
              </w:rPr>
              <w:t xml:space="preserve">　　※農産物搬入から販売までの手順等</w:t>
            </w:r>
            <w:r w:rsidR="00B2391D">
              <w:rPr>
                <w:rFonts w:asciiTheme="minorEastAsia" w:eastAsiaTheme="minorEastAsia" w:hAnsiTheme="minorEastAsia" w:hint="eastAsia"/>
                <w:color w:val="FF0000"/>
                <w:sz w:val="20"/>
                <w:szCs w:val="20"/>
              </w:rPr>
              <w:t>（システム導入等）</w:t>
            </w:r>
          </w:p>
          <w:p w:rsidR="00CD252F" w:rsidRDefault="00CD252F" w:rsidP="00CD252F">
            <w:pPr>
              <w:pStyle w:val="Default"/>
              <w:ind w:firstLineChars="200" w:firstLine="400"/>
              <w:rPr>
                <w:rFonts w:asciiTheme="minorEastAsia" w:eastAsiaTheme="minorEastAsia" w:hAnsiTheme="minorEastAsia"/>
                <w:color w:val="FF0000"/>
                <w:sz w:val="20"/>
                <w:szCs w:val="20"/>
              </w:rPr>
            </w:pPr>
            <w:r>
              <w:rPr>
                <w:rFonts w:asciiTheme="minorEastAsia" w:eastAsiaTheme="minorEastAsia" w:hAnsiTheme="minorEastAsia" w:hint="eastAsia"/>
                <w:color w:val="FF0000"/>
                <w:sz w:val="20"/>
                <w:szCs w:val="20"/>
              </w:rPr>
              <w:t>※品質管理方法</w:t>
            </w:r>
          </w:p>
          <w:p w:rsidR="00CD252F" w:rsidRPr="00CD252F" w:rsidRDefault="00CD252F" w:rsidP="00B578BA">
            <w:pPr>
              <w:pStyle w:val="Default"/>
              <w:rPr>
                <w:rFonts w:asciiTheme="minorEastAsia" w:eastAsiaTheme="minorEastAsia" w:hAnsiTheme="minorEastAsia"/>
                <w:color w:val="FF0000"/>
                <w:sz w:val="20"/>
                <w:szCs w:val="20"/>
              </w:rPr>
            </w:pPr>
            <w:r>
              <w:rPr>
                <w:rFonts w:asciiTheme="minorEastAsia" w:eastAsiaTheme="minorEastAsia" w:hAnsiTheme="minorEastAsia" w:hint="eastAsia"/>
                <w:color w:val="FF0000"/>
                <w:sz w:val="20"/>
                <w:szCs w:val="20"/>
              </w:rPr>
              <w:t xml:space="preserve">　　※目標設定（売上・入込等）　など</w:t>
            </w:r>
          </w:p>
        </w:tc>
      </w:tr>
      <w:tr w:rsidR="00036B57" w:rsidRPr="00A1231F" w:rsidTr="00B578BA">
        <w:tc>
          <w:tcPr>
            <w:tcW w:w="9072" w:type="dxa"/>
          </w:tcPr>
          <w:p w:rsidR="00036B57" w:rsidRPr="00A1231F" w:rsidRDefault="00036B57" w:rsidP="00B578BA">
            <w:pPr>
              <w:pStyle w:val="Default"/>
              <w:rPr>
                <w:rFonts w:asciiTheme="minorEastAsia" w:eastAsiaTheme="minorEastAsia" w:hAnsiTheme="minorEastAsia"/>
                <w:sz w:val="21"/>
                <w:szCs w:val="21"/>
              </w:rPr>
            </w:pPr>
            <w:r w:rsidRPr="00A1231F">
              <w:rPr>
                <w:rFonts w:asciiTheme="minorEastAsia" w:eastAsiaTheme="minorEastAsia" w:hAnsiTheme="minorEastAsia" w:hint="eastAsia"/>
                <w:sz w:val="21"/>
                <w:szCs w:val="21"/>
              </w:rPr>
              <w:t>（３）</w:t>
            </w:r>
            <w:r>
              <w:rPr>
                <w:rFonts w:asciiTheme="minorEastAsia" w:eastAsiaTheme="minorEastAsia" w:hAnsiTheme="minorEastAsia" w:hint="eastAsia"/>
                <w:sz w:val="21"/>
                <w:szCs w:val="21"/>
              </w:rPr>
              <w:t>物産販売所</w:t>
            </w:r>
          </w:p>
        </w:tc>
      </w:tr>
      <w:tr w:rsidR="00036B57" w:rsidRPr="00A1231F" w:rsidTr="002621BC">
        <w:trPr>
          <w:trHeight w:val="2884"/>
        </w:trPr>
        <w:tc>
          <w:tcPr>
            <w:tcW w:w="9072" w:type="dxa"/>
          </w:tcPr>
          <w:p w:rsidR="00036B57" w:rsidRPr="00CD252F" w:rsidRDefault="0091794A" w:rsidP="00B578BA">
            <w:pPr>
              <w:pStyle w:val="Default"/>
              <w:rPr>
                <w:rFonts w:asciiTheme="minorEastAsia" w:eastAsiaTheme="minorEastAsia" w:hAnsiTheme="minorEastAsia"/>
                <w:color w:val="FF0000"/>
                <w:sz w:val="20"/>
                <w:szCs w:val="20"/>
              </w:rPr>
            </w:pPr>
            <w:r>
              <w:rPr>
                <w:rFonts w:asciiTheme="minorEastAsia" w:eastAsiaTheme="minorEastAsia" w:hAnsiTheme="minorEastAsia" w:hint="eastAsia"/>
                <w:sz w:val="21"/>
                <w:szCs w:val="21"/>
              </w:rPr>
              <w:t xml:space="preserve">　</w:t>
            </w:r>
            <w:r w:rsidR="00CD252F" w:rsidRPr="00CD252F">
              <w:rPr>
                <w:rFonts w:asciiTheme="minorEastAsia" w:eastAsiaTheme="minorEastAsia" w:hAnsiTheme="minorEastAsia" w:hint="eastAsia"/>
                <w:color w:val="FF0000"/>
                <w:sz w:val="20"/>
                <w:szCs w:val="20"/>
              </w:rPr>
              <w:t>・経営コンセプトなどの提案について</w:t>
            </w:r>
          </w:p>
          <w:p w:rsidR="00CD252F" w:rsidRPr="00CD252F" w:rsidRDefault="00CD252F" w:rsidP="00B578BA">
            <w:pPr>
              <w:pStyle w:val="Default"/>
              <w:rPr>
                <w:rFonts w:asciiTheme="minorEastAsia" w:eastAsiaTheme="minorEastAsia" w:hAnsiTheme="minorEastAsia"/>
                <w:color w:val="FF0000"/>
                <w:sz w:val="20"/>
                <w:szCs w:val="20"/>
              </w:rPr>
            </w:pPr>
            <w:r w:rsidRPr="00CD252F">
              <w:rPr>
                <w:rFonts w:asciiTheme="minorEastAsia" w:eastAsiaTheme="minorEastAsia" w:hAnsiTheme="minorEastAsia" w:hint="eastAsia"/>
                <w:color w:val="FF0000"/>
                <w:sz w:val="20"/>
                <w:szCs w:val="20"/>
              </w:rPr>
              <w:t xml:space="preserve">　　※経営方針（直営・再委託）</w:t>
            </w:r>
          </w:p>
          <w:p w:rsidR="000D2CA7" w:rsidRDefault="000D2CA7" w:rsidP="00B578BA">
            <w:pPr>
              <w:pStyle w:val="Default"/>
              <w:rPr>
                <w:rFonts w:asciiTheme="minorEastAsia" w:eastAsiaTheme="minorEastAsia" w:hAnsiTheme="minorEastAsia"/>
                <w:color w:val="FF0000"/>
                <w:sz w:val="20"/>
                <w:szCs w:val="20"/>
              </w:rPr>
            </w:pPr>
            <w:r>
              <w:rPr>
                <w:rFonts w:asciiTheme="minorEastAsia" w:eastAsiaTheme="minorEastAsia" w:hAnsiTheme="minorEastAsia" w:hint="eastAsia"/>
                <w:color w:val="FF0000"/>
                <w:sz w:val="20"/>
                <w:szCs w:val="20"/>
              </w:rPr>
              <w:t xml:space="preserve">　　※取り扱い商品の概要</w:t>
            </w:r>
          </w:p>
          <w:p w:rsidR="0061513D" w:rsidRDefault="0061513D" w:rsidP="00B578BA">
            <w:pPr>
              <w:pStyle w:val="Default"/>
              <w:rPr>
                <w:rFonts w:asciiTheme="minorEastAsia" w:eastAsiaTheme="minorEastAsia" w:hAnsiTheme="minorEastAsia"/>
                <w:color w:val="FF0000"/>
                <w:sz w:val="20"/>
                <w:szCs w:val="20"/>
              </w:rPr>
            </w:pPr>
            <w:r>
              <w:rPr>
                <w:rFonts w:asciiTheme="minorEastAsia" w:eastAsiaTheme="minorEastAsia" w:hAnsiTheme="minorEastAsia" w:hint="eastAsia"/>
                <w:color w:val="FF0000"/>
                <w:sz w:val="20"/>
                <w:szCs w:val="20"/>
              </w:rPr>
              <w:t xml:space="preserve">　　※</w:t>
            </w:r>
            <w:r w:rsidR="00663AD1">
              <w:rPr>
                <w:rFonts w:asciiTheme="minorEastAsia" w:eastAsiaTheme="minorEastAsia" w:hAnsiTheme="minorEastAsia" w:hint="eastAsia"/>
                <w:color w:val="FF0000"/>
                <w:sz w:val="20"/>
                <w:szCs w:val="20"/>
              </w:rPr>
              <w:t>運営に必要な資格等を有した職員</w:t>
            </w:r>
            <w:r w:rsidR="00734665">
              <w:rPr>
                <w:rFonts w:asciiTheme="minorEastAsia" w:eastAsiaTheme="minorEastAsia" w:hAnsiTheme="minorEastAsia" w:hint="eastAsia"/>
                <w:color w:val="FF0000"/>
                <w:sz w:val="20"/>
                <w:szCs w:val="20"/>
              </w:rPr>
              <w:t>の</w:t>
            </w:r>
            <w:r w:rsidR="00663AD1">
              <w:rPr>
                <w:rFonts w:asciiTheme="minorEastAsia" w:eastAsiaTheme="minorEastAsia" w:hAnsiTheme="minorEastAsia" w:hint="eastAsia"/>
                <w:color w:val="FF0000"/>
                <w:sz w:val="20"/>
                <w:szCs w:val="20"/>
              </w:rPr>
              <w:t>配置方針（酒類販売管理等）</w:t>
            </w:r>
          </w:p>
          <w:p w:rsidR="00CD252F" w:rsidRPr="00CD252F" w:rsidRDefault="00CD252F" w:rsidP="00B578BA">
            <w:pPr>
              <w:pStyle w:val="Default"/>
              <w:rPr>
                <w:rFonts w:asciiTheme="minorEastAsia" w:eastAsiaTheme="minorEastAsia" w:hAnsiTheme="minorEastAsia"/>
                <w:sz w:val="20"/>
                <w:szCs w:val="20"/>
              </w:rPr>
            </w:pPr>
            <w:r w:rsidRPr="00CD252F">
              <w:rPr>
                <w:rFonts w:asciiTheme="minorEastAsia" w:eastAsiaTheme="minorEastAsia" w:hAnsiTheme="minorEastAsia" w:hint="eastAsia"/>
                <w:color w:val="FF0000"/>
                <w:sz w:val="20"/>
                <w:szCs w:val="20"/>
              </w:rPr>
              <w:t xml:space="preserve">　　※</w:t>
            </w:r>
            <w:r w:rsidR="000D2CA7">
              <w:rPr>
                <w:rFonts w:asciiTheme="minorEastAsia" w:eastAsiaTheme="minorEastAsia" w:hAnsiTheme="minorEastAsia" w:hint="eastAsia"/>
                <w:color w:val="FF0000"/>
                <w:sz w:val="20"/>
                <w:szCs w:val="20"/>
              </w:rPr>
              <w:t>目標設定（売上・入込等）　など</w:t>
            </w:r>
          </w:p>
        </w:tc>
      </w:tr>
      <w:tr w:rsidR="00036B57" w:rsidRPr="00A1231F" w:rsidTr="00B578BA">
        <w:trPr>
          <w:trHeight w:val="269"/>
        </w:trPr>
        <w:tc>
          <w:tcPr>
            <w:tcW w:w="9072" w:type="dxa"/>
          </w:tcPr>
          <w:p w:rsidR="00036B57" w:rsidRDefault="00036B57" w:rsidP="00B578BA">
            <w:pPr>
              <w:pStyle w:val="Default"/>
              <w:rPr>
                <w:rFonts w:asciiTheme="minorEastAsia" w:eastAsiaTheme="minorEastAsia" w:hAnsiTheme="minorEastAsia"/>
                <w:sz w:val="20"/>
                <w:szCs w:val="20"/>
              </w:rPr>
            </w:pPr>
            <w:r>
              <w:rPr>
                <w:rFonts w:asciiTheme="minorEastAsia" w:eastAsiaTheme="minorEastAsia" w:hAnsiTheme="minorEastAsia" w:hint="eastAsia"/>
                <w:sz w:val="20"/>
                <w:szCs w:val="20"/>
              </w:rPr>
              <w:t>（４）パン工房</w:t>
            </w:r>
          </w:p>
        </w:tc>
      </w:tr>
      <w:tr w:rsidR="00036B57" w:rsidRPr="00A1231F" w:rsidTr="002621BC">
        <w:trPr>
          <w:trHeight w:val="2734"/>
        </w:trPr>
        <w:tc>
          <w:tcPr>
            <w:tcW w:w="9072" w:type="dxa"/>
            <w:tcBorders>
              <w:bottom w:val="single" w:sz="4" w:space="0" w:color="auto"/>
            </w:tcBorders>
          </w:tcPr>
          <w:p w:rsidR="00036B57" w:rsidRPr="00CD252F" w:rsidRDefault="00CD252F" w:rsidP="00B578BA">
            <w:pPr>
              <w:pStyle w:val="Default"/>
              <w:rPr>
                <w:rFonts w:asciiTheme="minorEastAsia" w:eastAsiaTheme="minorEastAsia" w:hAnsiTheme="minorEastAsia"/>
                <w:color w:val="FF0000"/>
                <w:sz w:val="20"/>
                <w:szCs w:val="20"/>
              </w:rPr>
            </w:pPr>
            <w:r w:rsidRPr="00CD252F">
              <w:rPr>
                <w:rFonts w:asciiTheme="minorEastAsia" w:eastAsiaTheme="minorEastAsia" w:hAnsiTheme="minorEastAsia" w:hint="eastAsia"/>
                <w:color w:val="FF0000"/>
                <w:sz w:val="20"/>
                <w:szCs w:val="20"/>
              </w:rPr>
              <w:t xml:space="preserve">　・経営コンセプトなどの提案について</w:t>
            </w:r>
          </w:p>
          <w:p w:rsidR="00CD252F" w:rsidRPr="00CD252F" w:rsidRDefault="00CD252F" w:rsidP="00B578BA">
            <w:pPr>
              <w:pStyle w:val="Default"/>
              <w:rPr>
                <w:rFonts w:asciiTheme="minorEastAsia" w:eastAsiaTheme="minorEastAsia" w:hAnsiTheme="minorEastAsia"/>
                <w:color w:val="FF0000"/>
                <w:sz w:val="20"/>
                <w:szCs w:val="20"/>
              </w:rPr>
            </w:pPr>
            <w:r w:rsidRPr="00CD252F">
              <w:rPr>
                <w:rFonts w:asciiTheme="minorEastAsia" w:eastAsiaTheme="minorEastAsia" w:hAnsiTheme="minorEastAsia" w:hint="eastAsia"/>
                <w:color w:val="FF0000"/>
                <w:sz w:val="20"/>
                <w:szCs w:val="20"/>
              </w:rPr>
              <w:t xml:space="preserve">　　※経営方針（直営・再委託）</w:t>
            </w:r>
          </w:p>
          <w:p w:rsidR="000D2CA7" w:rsidRDefault="00CD252F" w:rsidP="00B578BA">
            <w:pPr>
              <w:pStyle w:val="Default"/>
              <w:rPr>
                <w:rFonts w:asciiTheme="minorEastAsia" w:eastAsiaTheme="minorEastAsia" w:hAnsiTheme="minorEastAsia"/>
                <w:color w:val="FF0000"/>
                <w:sz w:val="20"/>
                <w:szCs w:val="20"/>
              </w:rPr>
            </w:pPr>
            <w:r w:rsidRPr="00CD252F">
              <w:rPr>
                <w:rFonts w:asciiTheme="minorEastAsia" w:eastAsiaTheme="minorEastAsia" w:hAnsiTheme="minorEastAsia" w:hint="eastAsia"/>
                <w:color w:val="FF0000"/>
                <w:sz w:val="20"/>
                <w:szCs w:val="20"/>
              </w:rPr>
              <w:t xml:space="preserve">　　</w:t>
            </w:r>
            <w:r w:rsidR="000D2CA7">
              <w:rPr>
                <w:rFonts w:asciiTheme="minorEastAsia" w:eastAsiaTheme="minorEastAsia" w:hAnsiTheme="minorEastAsia" w:hint="eastAsia"/>
                <w:color w:val="FF0000"/>
                <w:sz w:val="20"/>
                <w:szCs w:val="20"/>
              </w:rPr>
              <w:t>※</w:t>
            </w:r>
            <w:r w:rsidR="0061513D">
              <w:rPr>
                <w:rFonts w:asciiTheme="minorEastAsia" w:eastAsiaTheme="minorEastAsia" w:hAnsiTheme="minorEastAsia" w:hint="eastAsia"/>
                <w:color w:val="FF0000"/>
                <w:sz w:val="20"/>
                <w:szCs w:val="20"/>
              </w:rPr>
              <w:t>利益向上に向けた戦略</w:t>
            </w:r>
          </w:p>
          <w:p w:rsidR="0061513D" w:rsidRDefault="0061513D" w:rsidP="00B578BA">
            <w:pPr>
              <w:pStyle w:val="Default"/>
              <w:rPr>
                <w:rFonts w:asciiTheme="minorEastAsia" w:eastAsiaTheme="minorEastAsia" w:hAnsiTheme="minorEastAsia"/>
                <w:color w:val="FF0000"/>
                <w:sz w:val="20"/>
                <w:szCs w:val="20"/>
              </w:rPr>
            </w:pPr>
            <w:r>
              <w:rPr>
                <w:rFonts w:asciiTheme="minorEastAsia" w:eastAsiaTheme="minorEastAsia" w:hAnsiTheme="minorEastAsia" w:hint="eastAsia"/>
                <w:color w:val="FF0000"/>
                <w:sz w:val="20"/>
                <w:szCs w:val="20"/>
              </w:rPr>
              <w:t xml:space="preserve">　　※製造・販売する商品の構想（手作り・冷凍生地、地元食材の使用など）</w:t>
            </w:r>
          </w:p>
          <w:p w:rsidR="0061513D" w:rsidRDefault="0061513D" w:rsidP="0061513D">
            <w:pPr>
              <w:pStyle w:val="Default"/>
              <w:rPr>
                <w:rFonts w:asciiTheme="minorEastAsia" w:eastAsiaTheme="minorEastAsia" w:hAnsiTheme="minorEastAsia"/>
                <w:color w:val="FF0000"/>
                <w:sz w:val="20"/>
                <w:szCs w:val="20"/>
              </w:rPr>
            </w:pPr>
            <w:r>
              <w:rPr>
                <w:rFonts w:asciiTheme="minorEastAsia" w:eastAsiaTheme="minorEastAsia" w:hAnsiTheme="minorEastAsia" w:hint="eastAsia"/>
                <w:color w:val="FF0000"/>
                <w:sz w:val="20"/>
                <w:szCs w:val="20"/>
              </w:rPr>
              <w:t xml:space="preserve">　　※魅力向上に向けた取組（特色）</w:t>
            </w:r>
          </w:p>
          <w:p w:rsidR="00663AD1" w:rsidRDefault="00663AD1" w:rsidP="0061513D">
            <w:pPr>
              <w:pStyle w:val="Default"/>
              <w:rPr>
                <w:rFonts w:asciiTheme="minorEastAsia" w:eastAsiaTheme="minorEastAsia" w:hAnsiTheme="minorEastAsia"/>
                <w:color w:val="FF0000"/>
                <w:sz w:val="20"/>
                <w:szCs w:val="20"/>
              </w:rPr>
            </w:pPr>
            <w:r>
              <w:rPr>
                <w:rFonts w:asciiTheme="minorEastAsia" w:eastAsiaTheme="minorEastAsia" w:hAnsiTheme="minorEastAsia" w:hint="eastAsia"/>
                <w:color w:val="FF0000"/>
                <w:sz w:val="20"/>
                <w:szCs w:val="20"/>
              </w:rPr>
              <w:t xml:space="preserve">　　※運営に必要な資格等を有した職員</w:t>
            </w:r>
            <w:r w:rsidR="00734665">
              <w:rPr>
                <w:rFonts w:asciiTheme="minorEastAsia" w:eastAsiaTheme="minorEastAsia" w:hAnsiTheme="minorEastAsia" w:hint="eastAsia"/>
                <w:color w:val="FF0000"/>
                <w:sz w:val="20"/>
                <w:szCs w:val="20"/>
              </w:rPr>
              <w:t>の</w:t>
            </w:r>
            <w:r>
              <w:rPr>
                <w:rFonts w:asciiTheme="minorEastAsia" w:eastAsiaTheme="minorEastAsia" w:hAnsiTheme="minorEastAsia" w:hint="eastAsia"/>
                <w:color w:val="FF0000"/>
                <w:sz w:val="20"/>
                <w:szCs w:val="20"/>
              </w:rPr>
              <w:t>配置方針</w:t>
            </w:r>
          </w:p>
          <w:p w:rsidR="00663AD1" w:rsidRPr="00663AD1" w:rsidRDefault="00CD252F" w:rsidP="00663AD1">
            <w:pPr>
              <w:pStyle w:val="Default"/>
              <w:ind w:firstLineChars="200" w:firstLine="400"/>
              <w:rPr>
                <w:rFonts w:asciiTheme="minorEastAsia" w:eastAsiaTheme="minorEastAsia" w:hAnsiTheme="minorEastAsia"/>
                <w:color w:val="FF0000"/>
                <w:sz w:val="20"/>
                <w:szCs w:val="20"/>
              </w:rPr>
            </w:pPr>
            <w:r w:rsidRPr="00CD252F">
              <w:rPr>
                <w:rFonts w:asciiTheme="minorEastAsia" w:eastAsiaTheme="minorEastAsia" w:hAnsiTheme="minorEastAsia" w:hint="eastAsia"/>
                <w:color w:val="FF0000"/>
                <w:sz w:val="20"/>
                <w:szCs w:val="20"/>
              </w:rPr>
              <w:t>※</w:t>
            </w:r>
            <w:r w:rsidR="000D2CA7">
              <w:rPr>
                <w:rFonts w:asciiTheme="minorEastAsia" w:eastAsiaTheme="minorEastAsia" w:hAnsiTheme="minorEastAsia" w:hint="eastAsia"/>
                <w:color w:val="FF0000"/>
                <w:sz w:val="20"/>
                <w:szCs w:val="20"/>
              </w:rPr>
              <w:t>目標設定（売上・入込等）　など</w:t>
            </w:r>
          </w:p>
        </w:tc>
      </w:tr>
    </w:tbl>
    <w:p w:rsidR="00036B57" w:rsidRDefault="00036B57" w:rsidP="00816C56">
      <w:pPr>
        <w:pStyle w:val="Default"/>
        <w:rPr>
          <w:rFonts w:asciiTheme="minorEastAsia" w:hAnsiTheme="minorEastAsia"/>
          <w:sz w:val="18"/>
          <w:szCs w:val="18"/>
        </w:rPr>
      </w:pPr>
    </w:p>
    <w:p w:rsidR="00036B57" w:rsidRDefault="00036B57" w:rsidP="00036B57">
      <w:pPr>
        <w:pStyle w:val="Default"/>
        <w:rPr>
          <w:rFonts w:asciiTheme="minorEastAsia" w:hAnsiTheme="minorEastAsia"/>
          <w:sz w:val="18"/>
          <w:szCs w:val="18"/>
        </w:rPr>
      </w:pPr>
    </w:p>
    <w:tbl>
      <w:tblPr>
        <w:tblStyle w:val="af"/>
        <w:tblW w:w="9072" w:type="dxa"/>
        <w:tblInd w:w="108" w:type="dxa"/>
        <w:tblLook w:val="04A0" w:firstRow="1" w:lastRow="0" w:firstColumn="1" w:lastColumn="0" w:noHBand="0" w:noVBand="1"/>
      </w:tblPr>
      <w:tblGrid>
        <w:gridCol w:w="9072"/>
      </w:tblGrid>
      <w:tr w:rsidR="00036B57" w:rsidRPr="00A1231F" w:rsidTr="00B578BA">
        <w:tc>
          <w:tcPr>
            <w:tcW w:w="9072" w:type="dxa"/>
            <w:shd w:val="clear" w:color="auto" w:fill="000000" w:themeFill="text1"/>
          </w:tcPr>
          <w:p w:rsidR="00036B57" w:rsidRPr="00A1231F" w:rsidRDefault="00036B57" w:rsidP="00B578BA">
            <w:pPr>
              <w:pStyle w:val="Default"/>
              <w:rPr>
                <w:rFonts w:asciiTheme="minorEastAsia" w:eastAsiaTheme="minorEastAsia" w:hAnsiTheme="minorEastAsia"/>
                <w:sz w:val="21"/>
                <w:szCs w:val="21"/>
              </w:rPr>
            </w:pPr>
            <w:r>
              <w:rPr>
                <w:rFonts w:asciiTheme="minorEastAsia" w:eastAsiaTheme="minorEastAsia" w:hAnsiTheme="minorEastAsia" w:hint="eastAsia"/>
                <w:color w:val="FFFFFF" w:themeColor="background1"/>
                <w:sz w:val="21"/>
                <w:szCs w:val="21"/>
              </w:rPr>
              <w:t>５</w:t>
            </w:r>
            <w:r w:rsidRPr="00036B57">
              <w:rPr>
                <w:rFonts w:asciiTheme="minorEastAsia" w:eastAsiaTheme="minorEastAsia" w:hAnsiTheme="minorEastAsia" w:hint="eastAsia"/>
                <w:color w:val="FFFFFF" w:themeColor="background1"/>
                <w:sz w:val="21"/>
                <w:szCs w:val="21"/>
              </w:rPr>
              <w:t xml:space="preserve">　</w:t>
            </w:r>
            <w:r w:rsidR="004B7D65">
              <w:rPr>
                <w:rFonts w:asciiTheme="minorEastAsia" w:eastAsiaTheme="minorEastAsia" w:hAnsiTheme="minorEastAsia" w:hint="eastAsia"/>
                <w:color w:val="FFFFFF" w:themeColor="background1"/>
                <w:sz w:val="21"/>
                <w:szCs w:val="21"/>
              </w:rPr>
              <w:t>指定管理期間中における施設利用者数・売上の目標</w:t>
            </w:r>
          </w:p>
        </w:tc>
      </w:tr>
      <w:tr w:rsidR="00036B57" w:rsidRPr="00A1231F" w:rsidTr="00B578BA">
        <w:tc>
          <w:tcPr>
            <w:tcW w:w="9072" w:type="dxa"/>
          </w:tcPr>
          <w:p w:rsidR="00036B57" w:rsidRPr="00A1231F" w:rsidRDefault="004B7D65" w:rsidP="008E4B7C">
            <w:pPr>
              <w:pStyle w:val="Default"/>
              <w:ind w:firstLineChars="100" w:firstLine="210"/>
              <w:rPr>
                <w:rFonts w:asciiTheme="minorEastAsia" w:eastAsiaTheme="minorEastAsia" w:hAnsiTheme="minorEastAsia"/>
                <w:sz w:val="21"/>
                <w:szCs w:val="21"/>
              </w:rPr>
            </w:pPr>
            <w:r>
              <w:rPr>
                <w:rFonts w:asciiTheme="minorEastAsia" w:eastAsiaTheme="minorEastAsia" w:hAnsiTheme="minorEastAsia" w:hint="eastAsia"/>
                <w:sz w:val="21"/>
                <w:szCs w:val="21"/>
              </w:rPr>
              <w:t>施設利用者数・売上目標（５カ年度ごと）</w:t>
            </w:r>
          </w:p>
        </w:tc>
      </w:tr>
      <w:tr w:rsidR="00036B57" w:rsidRPr="00A1231F" w:rsidTr="002621BC">
        <w:trPr>
          <w:trHeight w:val="3289"/>
        </w:trPr>
        <w:tc>
          <w:tcPr>
            <w:tcW w:w="9072" w:type="dxa"/>
          </w:tcPr>
          <w:p w:rsidR="00036B57" w:rsidRPr="008E4B7C" w:rsidRDefault="008E4B7C" w:rsidP="00B578BA">
            <w:pPr>
              <w:pStyle w:val="Default"/>
              <w:rPr>
                <w:rFonts w:asciiTheme="minorEastAsia" w:eastAsiaTheme="minorEastAsia" w:hAnsiTheme="minorEastAsia"/>
                <w:color w:val="FF0000"/>
                <w:sz w:val="20"/>
                <w:szCs w:val="20"/>
              </w:rPr>
            </w:pPr>
            <w:r w:rsidRPr="008E4B7C">
              <w:rPr>
                <w:rFonts w:asciiTheme="minorEastAsia" w:eastAsiaTheme="minorEastAsia" w:hAnsiTheme="minorEastAsia" w:hint="eastAsia"/>
                <w:sz w:val="20"/>
                <w:szCs w:val="20"/>
              </w:rPr>
              <w:t xml:space="preserve">　</w:t>
            </w:r>
            <w:r w:rsidRPr="008E4B7C">
              <w:rPr>
                <w:rFonts w:asciiTheme="minorEastAsia" w:eastAsiaTheme="minorEastAsia" w:hAnsiTheme="minorEastAsia" w:hint="eastAsia"/>
                <w:color w:val="FF0000"/>
                <w:sz w:val="20"/>
                <w:szCs w:val="20"/>
              </w:rPr>
              <w:t>・年度別利用者数・売上目標</w:t>
            </w:r>
          </w:p>
          <w:p w:rsidR="008E4B7C" w:rsidRPr="008E4B7C" w:rsidRDefault="008E4B7C" w:rsidP="00B578BA">
            <w:pPr>
              <w:pStyle w:val="Default"/>
              <w:rPr>
                <w:rFonts w:asciiTheme="minorEastAsia" w:eastAsiaTheme="minorEastAsia" w:hAnsiTheme="minorEastAsia"/>
                <w:color w:val="FF0000"/>
                <w:sz w:val="20"/>
                <w:szCs w:val="20"/>
              </w:rPr>
            </w:pPr>
            <w:r w:rsidRPr="008E4B7C">
              <w:rPr>
                <w:rFonts w:asciiTheme="minorEastAsia" w:eastAsiaTheme="minorEastAsia" w:hAnsiTheme="minorEastAsia" w:hint="eastAsia"/>
                <w:color w:val="FF0000"/>
                <w:sz w:val="20"/>
                <w:szCs w:val="20"/>
              </w:rPr>
              <w:t xml:space="preserve">　　（例）</w:t>
            </w:r>
          </w:p>
          <w:tbl>
            <w:tblPr>
              <w:tblW w:w="0" w:type="auto"/>
              <w:tblInd w:w="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49"/>
              <w:gridCol w:w="1417"/>
              <w:gridCol w:w="1418"/>
              <w:gridCol w:w="1417"/>
              <w:gridCol w:w="1418"/>
              <w:gridCol w:w="1418"/>
            </w:tblGrid>
            <w:tr w:rsidR="008E4B7C" w:rsidRPr="008E4B7C" w:rsidTr="008E4B7C">
              <w:trPr>
                <w:trHeight w:val="379"/>
              </w:trPr>
              <w:tc>
                <w:tcPr>
                  <w:tcW w:w="1149" w:type="dxa"/>
                  <w:vAlign w:val="center"/>
                </w:tcPr>
                <w:p w:rsidR="008E4B7C" w:rsidRPr="008E4B7C" w:rsidRDefault="008E4B7C" w:rsidP="008E4B7C">
                  <w:pPr>
                    <w:pStyle w:val="Default"/>
                    <w:jc w:val="center"/>
                    <w:rPr>
                      <w:rFonts w:asciiTheme="minorEastAsia" w:eastAsiaTheme="minorEastAsia" w:hAnsiTheme="minorEastAsia"/>
                      <w:color w:val="FF0000"/>
                      <w:sz w:val="20"/>
                      <w:szCs w:val="20"/>
                    </w:rPr>
                  </w:pPr>
                  <w:r w:rsidRPr="008E4B7C">
                    <w:rPr>
                      <w:rFonts w:asciiTheme="minorEastAsia" w:eastAsiaTheme="minorEastAsia" w:hAnsiTheme="minorEastAsia" w:hint="eastAsia"/>
                      <w:color w:val="FF0000"/>
                      <w:sz w:val="20"/>
                      <w:szCs w:val="20"/>
                    </w:rPr>
                    <w:t>区　分</w:t>
                  </w:r>
                </w:p>
              </w:tc>
              <w:tc>
                <w:tcPr>
                  <w:tcW w:w="1417" w:type="dxa"/>
                  <w:vAlign w:val="center"/>
                </w:tcPr>
                <w:p w:rsidR="008E4B7C" w:rsidRPr="008E4B7C" w:rsidRDefault="008E4B7C" w:rsidP="008E4B7C">
                  <w:pPr>
                    <w:pStyle w:val="Default"/>
                    <w:jc w:val="center"/>
                    <w:rPr>
                      <w:rFonts w:asciiTheme="minorEastAsia" w:eastAsiaTheme="minorEastAsia" w:hAnsiTheme="minorEastAsia"/>
                      <w:color w:val="FF0000"/>
                      <w:sz w:val="20"/>
                      <w:szCs w:val="20"/>
                    </w:rPr>
                  </w:pPr>
                  <w:r w:rsidRPr="008E4B7C">
                    <w:rPr>
                      <w:rFonts w:asciiTheme="minorEastAsia" w:eastAsiaTheme="minorEastAsia" w:hAnsiTheme="minorEastAsia" w:hint="eastAsia"/>
                      <w:color w:val="FF0000"/>
                      <w:sz w:val="20"/>
                      <w:szCs w:val="20"/>
                    </w:rPr>
                    <w:t>令和4年度</w:t>
                  </w:r>
                </w:p>
              </w:tc>
              <w:tc>
                <w:tcPr>
                  <w:tcW w:w="1418" w:type="dxa"/>
                  <w:vAlign w:val="center"/>
                </w:tcPr>
                <w:p w:rsidR="008E4B7C" w:rsidRPr="008E4B7C" w:rsidRDefault="008E4B7C" w:rsidP="008E4B7C">
                  <w:pPr>
                    <w:pStyle w:val="Default"/>
                    <w:jc w:val="center"/>
                    <w:rPr>
                      <w:rFonts w:asciiTheme="minorEastAsia" w:eastAsiaTheme="minorEastAsia" w:hAnsiTheme="minorEastAsia"/>
                      <w:color w:val="FF0000"/>
                      <w:sz w:val="20"/>
                      <w:szCs w:val="20"/>
                    </w:rPr>
                  </w:pPr>
                  <w:r w:rsidRPr="008E4B7C">
                    <w:rPr>
                      <w:rFonts w:asciiTheme="minorEastAsia" w:eastAsiaTheme="minorEastAsia" w:hAnsiTheme="minorEastAsia" w:hint="eastAsia"/>
                      <w:color w:val="FF0000"/>
                      <w:sz w:val="20"/>
                      <w:szCs w:val="20"/>
                    </w:rPr>
                    <w:t>令和5年度</w:t>
                  </w:r>
                </w:p>
              </w:tc>
              <w:tc>
                <w:tcPr>
                  <w:tcW w:w="1417" w:type="dxa"/>
                  <w:vAlign w:val="center"/>
                </w:tcPr>
                <w:p w:rsidR="008E4B7C" w:rsidRPr="008E4B7C" w:rsidRDefault="008E4B7C" w:rsidP="008E4B7C">
                  <w:pPr>
                    <w:pStyle w:val="Default"/>
                    <w:jc w:val="center"/>
                    <w:rPr>
                      <w:rFonts w:asciiTheme="minorEastAsia" w:eastAsiaTheme="minorEastAsia" w:hAnsiTheme="minorEastAsia"/>
                      <w:color w:val="FF0000"/>
                      <w:sz w:val="20"/>
                      <w:szCs w:val="20"/>
                    </w:rPr>
                  </w:pPr>
                  <w:r w:rsidRPr="008E4B7C">
                    <w:rPr>
                      <w:rFonts w:asciiTheme="minorEastAsia" w:eastAsiaTheme="minorEastAsia" w:hAnsiTheme="minorEastAsia" w:hint="eastAsia"/>
                      <w:color w:val="FF0000"/>
                      <w:sz w:val="20"/>
                      <w:szCs w:val="20"/>
                    </w:rPr>
                    <w:t>令和6年度</w:t>
                  </w:r>
                </w:p>
              </w:tc>
              <w:tc>
                <w:tcPr>
                  <w:tcW w:w="1418" w:type="dxa"/>
                  <w:vAlign w:val="center"/>
                </w:tcPr>
                <w:p w:rsidR="008E4B7C" w:rsidRPr="008E4B7C" w:rsidRDefault="008E4B7C" w:rsidP="008E4B7C">
                  <w:pPr>
                    <w:pStyle w:val="Default"/>
                    <w:jc w:val="center"/>
                    <w:rPr>
                      <w:rFonts w:asciiTheme="minorEastAsia" w:eastAsiaTheme="minorEastAsia" w:hAnsiTheme="minorEastAsia"/>
                      <w:color w:val="FF0000"/>
                      <w:sz w:val="20"/>
                      <w:szCs w:val="20"/>
                    </w:rPr>
                  </w:pPr>
                  <w:r w:rsidRPr="008E4B7C">
                    <w:rPr>
                      <w:rFonts w:asciiTheme="minorEastAsia" w:eastAsiaTheme="minorEastAsia" w:hAnsiTheme="minorEastAsia" w:hint="eastAsia"/>
                      <w:color w:val="FF0000"/>
                      <w:sz w:val="20"/>
                      <w:szCs w:val="20"/>
                    </w:rPr>
                    <w:t>令和7年度</w:t>
                  </w:r>
                </w:p>
              </w:tc>
              <w:tc>
                <w:tcPr>
                  <w:tcW w:w="1418" w:type="dxa"/>
                  <w:vAlign w:val="center"/>
                </w:tcPr>
                <w:p w:rsidR="008E4B7C" w:rsidRPr="008E4B7C" w:rsidRDefault="008E4B7C" w:rsidP="008E4B7C">
                  <w:pPr>
                    <w:pStyle w:val="Default"/>
                    <w:jc w:val="center"/>
                    <w:rPr>
                      <w:rFonts w:asciiTheme="minorEastAsia" w:eastAsiaTheme="minorEastAsia" w:hAnsiTheme="minorEastAsia"/>
                      <w:color w:val="FF0000"/>
                      <w:sz w:val="20"/>
                      <w:szCs w:val="20"/>
                    </w:rPr>
                  </w:pPr>
                  <w:r w:rsidRPr="008E4B7C">
                    <w:rPr>
                      <w:rFonts w:asciiTheme="minorEastAsia" w:eastAsiaTheme="minorEastAsia" w:hAnsiTheme="minorEastAsia" w:hint="eastAsia"/>
                      <w:color w:val="FF0000"/>
                      <w:sz w:val="20"/>
                      <w:szCs w:val="20"/>
                    </w:rPr>
                    <w:t>令和8年度</w:t>
                  </w:r>
                </w:p>
              </w:tc>
            </w:tr>
            <w:tr w:rsidR="008E4B7C" w:rsidRPr="008E4B7C" w:rsidTr="008E4B7C">
              <w:trPr>
                <w:trHeight w:val="379"/>
              </w:trPr>
              <w:tc>
                <w:tcPr>
                  <w:tcW w:w="1149" w:type="dxa"/>
                  <w:vAlign w:val="center"/>
                </w:tcPr>
                <w:p w:rsidR="008E4B7C" w:rsidRPr="008E4B7C" w:rsidRDefault="008E4B7C" w:rsidP="008E4B7C">
                  <w:pPr>
                    <w:pStyle w:val="Default"/>
                    <w:jc w:val="center"/>
                    <w:rPr>
                      <w:rFonts w:asciiTheme="minorEastAsia" w:eastAsiaTheme="minorEastAsia" w:hAnsiTheme="minorEastAsia"/>
                      <w:color w:val="FF0000"/>
                      <w:sz w:val="20"/>
                      <w:szCs w:val="20"/>
                    </w:rPr>
                  </w:pPr>
                  <w:r w:rsidRPr="008E4B7C">
                    <w:rPr>
                      <w:rFonts w:asciiTheme="minorEastAsia" w:eastAsiaTheme="minorEastAsia" w:hAnsiTheme="minorEastAsia" w:hint="eastAsia"/>
                      <w:color w:val="FF0000"/>
                      <w:sz w:val="20"/>
                      <w:szCs w:val="20"/>
                    </w:rPr>
                    <w:t>利用者数</w:t>
                  </w:r>
                </w:p>
              </w:tc>
              <w:tc>
                <w:tcPr>
                  <w:tcW w:w="1417" w:type="dxa"/>
                  <w:vAlign w:val="center"/>
                </w:tcPr>
                <w:p w:rsidR="008E4B7C" w:rsidRPr="008E4B7C" w:rsidRDefault="008E4B7C" w:rsidP="008E4B7C">
                  <w:pPr>
                    <w:pStyle w:val="Default"/>
                    <w:jc w:val="both"/>
                    <w:rPr>
                      <w:rFonts w:asciiTheme="minorEastAsia" w:eastAsiaTheme="minorEastAsia" w:hAnsiTheme="minorEastAsia"/>
                      <w:color w:val="FF0000"/>
                      <w:sz w:val="20"/>
                      <w:szCs w:val="20"/>
                    </w:rPr>
                  </w:pPr>
                </w:p>
              </w:tc>
              <w:tc>
                <w:tcPr>
                  <w:tcW w:w="1418" w:type="dxa"/>
                  <w:vAlign w:val="center"/>
                </w:tcPr>
                <w:p w:rsidR="008E4B7C" w:rsidRPr="008E4B7C" w:rsidRDefault="008E4B7C" w:rsidP="008E4B7C">
                  <w:pPr>
                    <w:pStyle w:val="Default"/>
                    <w:jc w:val="both"/>
                    <w:rPr>
                      <w:rFonts w:asciiTheme="minorEastAsia" w:eastAsiaTheme="minorEastAsia" w:hAnsiTheme="minorEastAsia"/>
                      <w:color w:val="FF0000"/>
                      <w:sz w:val="20"/>
                      <w:szCs w:val="20"/>
                    </w:rPr>
                  </w:pPr>
                </w:p>
              </w:tc>
              <w:tc>
                <w:tcPr>
                  <w:tcW w:w="1417" w:type="dxa"/>
                  <w:vAlign w:val="center"/>
                </w:tcPr>
                <w:p w:rsidR="008E4B7C" w:rsidRPr="008E4B7C" w:rsidRDefault="008E4B7C" w:rsidP="008E4B7C">
                  <w:pPr>
                    <w:pStyle w:val="Default"/>
                    <w:jc w:val="both"/>
                    <w:rPr>
                      <w:rFonts w:asciiTheme="minorEastAsia" w:eastAsiaTheme="minorEastAsia" w:hAnsiTheme="minorEastAsia"/>
                      <w:color w:val="FF0000"/>
                      <w:sz w:val="20"/>
                      <w:szCs w:val="20"/>
                    </w:rPr>
                  </w:pPr>
                </w:p>
              </w:tc>
              <w:tc>
                <w:tcPr>
                  <w:tcW w:w="1418" w:type="dxa"/>
                  <w:vAlign w:val="center"/>
                </w:tcPr>
                <w:p w:rsidR="008E4B7C" w:rsidRPr="008E4B7C" w:rsidRDefault="008E4B7C" w:rsidP="008E4B7C">
                  <w:pPr>
                    <w:pStyle w:val="Default"/>
                    <w:jc w:val="both"/>
                    <w:rPr>
                      <w:rFonts w:asciiTheme="minorEastAsia" w:eastAsiaTheme="minorEastAsia" w:hAnsiTheme="minorEastAsia"/>
                      <w:color w:val="FF0000"/>
                      <w:sz w:val="20"/>
                      <w:szCs w:val="20"/>
                    </w:rPr>
                  </w:pPr>
                </w:p>
              </w:tc>
              <w:tc>
                <w:tcPr>
                  <w:tcW w:w="1418" w:type="dxa"/>
                  <w:vAlign w:val="center"/>
                </w:tcPr>
                <w:p w:rsidR="008E4B7C" w:rsidRPr="008E4B7C" w:rsidRDefault="008E4B7C" w:rsidP="008E4B7C">
                  <w:pPr>
                    <w:pStyle w:val="Default"/>
                    <w:jc w:val="both"/>
                    <w:rPr>
                      <w:rFonts w:asciiTheme="minorEastAsia" w:eastAsiaTheme="minorEastAsia" w:hAnsiTheme="minorEastAsia"/>
                      <w:color w:val="FF0000"/>
                      <w:sz w:val="20"/>
                      <w:szCs w:val="20"/>
                    </w:rPr>
                  </w:pPr>
                </w:p>
              </w:tc>
            </w:tr>
            <w:tr w:rsidR="008E4B7C" w:rsidRPr="008E4B7C" w:rsidTr="008E4B7C">
              <w:trPr>
                <w:trHeight w:val="379"/>
              </w:trPr>
              <w:tc>
                <w:tcPr>
                  <w:tcW w:w="1149" w:type="dxa"/>
                  <w:vAlign w:val="center"/>
                </w:tcPr>
                <w:p w:rsidR="008E4B7C" w:rsidRPr="008E4B7C" w:rsidRDefault="008E4B7C" w:rsidP="008E4B7C">
                  <w:pPr>
                    <w:pStyle w:val="Default"/>
                    <w:jc w:val="center"/>
                    <w:rPr>
                      <w:rFonts w:asciiTheme="minorEastAsia" w:eastAsiaTheme="minorEastAsia" w:hAnsiTheme="minorEastAsia"/>
                      <w:color w:val="FF0000"/>
                      <w:sz w:val="20"/>
                      <w:szCs w:val="20"/>
                    </w:rPr>
                  </w:pPr>
                  <w:r w:rsidRPr="008E4B7C">
                    <w:rPr>
                      <w:rFonts w:asciiTheme="minorEastAsia" w:eastAsiaTheme="minorEastAsia" w:hAnsiTheme="minorEastAsia" w:hint="eastAsia"/>
                      <w:color w:val="FF0000"/>
                      <w:sz w:val="20"/>
                      <w:szCs w:val="20"/>
                    </w:rPr>
                    <w:t>売</w:t>
                  </w:r>
                  <w:r>
                    <w:rPr>
                      <w:rFonts w:asciiTheme="minorEastAsia" w:eastAsiaTheme="minorEastAsia" w:hAnsiTheme="minorEastAsia" w:hint="eastAsia"/>
                      <w:color w:val="FF0000"/>
                      <w:sz w:val="20"/>
                      <w:szCs w:val="20"/>
                    </w:rPr>
                    <w:t xml:space="preserve">　　</w:t>
                  </w:r>
                  <w:r w:rsidRPr="008E4B7C">
                    <w:rPr>
                      <w:rFonts w:asciiTheme="minorEastAsia" w:eastAsiaTheme="minorEastAsia" w:hAnsiTheme="minorEastAsia" w:hint="eastAsia"/>
                      <w:color w:val="FF0000"/>
                      <w:sz w:val="20"/>
                      <w:szCs w:val="20"/>
                    </w:rPr>
                    <w:t>上</w:t>
                  </w:r>
                </w:p>
              </w:tc>
              <w:tc>
                <w:tcPr>
                  <w:tcW w:w="1417" w:type="dxa"/>
                  <w:vAlign w:val="center"/>
                </w:tcPr>
                <w:p w:rsidR="008E4B7C" w:rsidRPr="008E4B7C" w:rsidRDefault="008E4B7C" w:rsidP="008E4B7C">
                  <w:pPr>
                    <w:pStyle w:val="Default"/>
                    <w:jc w:val="both"/>
                    <w:rPr>
                      <w:rFonts w:asciiTheme="minorEastAsia" w:eastAsiaTheme="minorEastAsia" w:hAnsiTheme="minorEastAsia"/>
                      <w:color w:val="FF0000"/>
                      <w:sz w:val="20"/>
                      <w:szCs w:val="20"/>
                    </w:rPr>
                  </w:pPr>
                </w:p>
              </w:tc>
              <w:tc>
                <w:tcPr>
                  <w:tcW w:w="1418" w:type="dxa"/>
                  <w:vAlign w:val="center"/>
                </w:tcPr>
                <w:p w:rsidR="008E4B7C" w:rsidRPr="008E4B7C" w:rsidRDefault="008E4B7C" w:rsidP="008E4B7C">
                  <w:pPr>
                    <w:pStyle w:val="Default"/>
                    <w:jc w:val="both"/>
                    <w:rPr>
                      <w:rFonts w:asciiTheme="minorEastAsia" w:eastAsiaTheme="minorEastAsia" w:hAnsiTheme="minorEastAsia"/>
                      <w:color w:val="FF0000"/>
                      <w:sz w:val="20"/>
                      <w:szCs w:val="20"/>
                    </w:rPr>
                  </w:pPr>
                </w:p>
              </w:tc>
              <w:tc>
                <w:tcPr>
                  <w:tcW w:w="1417" w:type="dxa"/>
                  <w:vAlign w:val="center"/>
                </w:tcPr>
                <w:p w:rsidR="008E4B7C" w:rsidRPr="008E4B7C" w:rsidRDefault="008E4B7C" w:rsidP="008E4B7C">
                  <w:pPr>
                    <w:pStyle w:val="Default"/>
                    <w:jc w:val="both"/>
                    <w:rPr>
                      <w:rFonts w:asciiTheme="minorEastAsia" w:eastAsiaTheme="minorEastAsia" w:hAnsiTheme="minorEastAsia"/>
                      <w:color w:val="FF0000"/>
                      <w:sz w:val="20"/>
                      <w:szCs w:val="20"/>
                    </w:rPr>
                  </w:pPr>
                </w:p>
              </w:tc>
              <w:tc>
                <w:tcPr>
                  <w:tcW w:w="1418" w:type="dxa"/>
                  <w:vAlign w:val="center"/>
                </w:tcPr>
                <w:p w:rsidR="008E4B7C" w:rsidRPr="008E4B7C" w:rsidRDefault="008E4B7C" w:rsidP="008E4B7C">
                  <w:pPr>
                    <w:pStyle w:val="Default"/>
                    <w:jc w:val="both"/>
                    <w:rPr>
                      <w:rFonts w:asciiTheme="minorEastAsia" w:eastAsiaTheme="minorEastAsia" w:hAnsiTheme="minorEastAsia"/>
                      <w:color w:val="FF0000"/>
                      <w:sz w:val="20"/>
                      <w:szCs w:val="20"/>
                    </w:rPr>
                  </w:pPr>
                </w:p>
              </w:tc>
              <w:tc>
                <w:tcPr>
                  <w:tcW w:w="1418" w:type="dxa"/>
                  <w:vAlign w:val="center"/>
                </w:tcPr>
                <w:p w:rsidR="008E4B7C" w:rsidRPr="008E4B7C" w:rsidRDefault="008E4B7C" w:rsidP="008E4B7C">
                  <w:pPr>
                    <w:pStyle w:val="Default"/>
                    <w:jc w:val="both"/>
                    <w:rPr>
                      <w:rFonts w:asciiTheme="minorEastAsia" w:eastAsiaTheme="minorEastAsia" w:hAnsiTheme="minorEastAsia"/>
                      <w:color w:val="FF0000"/>
                      <w:sz w:val="20"/>
                      <w:szCs w:val="20"/>
                    </w:rPr>
                  </w:pPr>
                </w:p>
              </w:tc>
            </w:tr>
          </w:tbl>
          <w:p w:rsidR="008E4B7C" w:rsidRPr="003478A7" w:rsidRDefault="008E4B7C" w:rsidP="00B578BA">
            <w:pPr>
              <w:pStyle w:val="Default"/>
              <w:rPr>
                <w:rFonts w:asciiTheme="minorEastAsia" w:eastAsiaTheme="minorEastAsia" w:hAnsiTheme="minorEastAsia"/>
                <w:color w:val="FF0000"/>
                <w:sz w:val="20"/>
                <w:szCs w:val="20"/>
              </w:rPr>
            </w:pPr>
            <w:r>
              <w:rPr>
                <w:rFonts w:asciiTheme="minorEastAsia" w:eastAsiaTheme="minorEastAsia" w:hAnsiTheme="minorEastAsia" w:hint="eastAsia"/>
                <w:sz w:val="20"/>
                <w:szCs w:val="20"/>
              </w:rPr>
              <w:t xml:space="preserve">　</w:t>
            </w:r>
          </w:p>
          <w:p w:rsidR="003478A7" w:rsidRPr="003478A7" w:rsidRDefault="008E4B7C" w:rsidP="00B578BA">
            <w:pPr>
              <w:pStyle w:val="Default"/>
              <w:rPr>
                <w:rFonts w:asciiTheme="minorEastAsia" w:eastAsiaTheme="minorEastAsia" w:hAnsiTheme="minorEastAsia"/>
                <w:sz w:val="20"/>
                <w:szCs w:val="20"/>
                <w:u w:val="single"/>
              </w:rPr>
            </w:pPr>
            <w:r w:rsidRPr="003478A7">
              <w:rPr>
                <w:rFonts w:asciiTheme="minorEastAsia" w:eastAsiaTheme="minorEastAsia" w:hAnsiTheme="minorEastAsia" w:hint="eastAsia"/>
                <w:color w:val="FF0000"/>
                <w:sz w:val="20"/>
                <w:szCs w:val="20"/>
              </w:rPr>
              <w:t xml:space="preserve">　　</w:t>
            </w:r>
            <w:r w:rsidRPr="003478A7">
              <w:rPr>
                <w:rFonts w:asciiTheme="minorEastAsia" w:eastAsiaTheme="minorEastAsia" w:hAnsiTheme="minorEastAsia" w:hint="eastAsia"/>
                <w:color w:val="FF0000"/>
                <w:sz w:val="20"/>
                <w:szCs w:val="20"/>
                <w:u w:val="single"/>
              </w:rPr>
              <w:t>※機能別（食堂・直売所・物産販売所・パン工房）</w:t>
            </w:r>
            <w:r w:rsidR="003478A7" w:rsidRPr="003478A7">
              <w:rPr>
                <w:rFonts w:asciiTheme="minorEastAsia" w:eastAsiaTheme="minorEastAsia" w:hAnsiTheme="minorEastAsia" w:hint="eastAsia"/>
                <w:color w:val="FF0000"/>
                <w:sz w:val="20"/>
                <w:szCs w:val="20"/>
                <w:u w:val="single"/>
              </w:rPr>
              <w:t>の目標でも可</w:t>
            </w:r>
          </w:p>
        </w:tc>
      </w:tr>
    </w:tbl>
    <w:p w:rsidR="00036B57" w:rsidRDefault="00036B57" w:rsidP="00816C56">
      <w:pPr>
        <w:pStyle w:val="Default"/>
        <w:rPr>
          <w:rFonts w:asciiTheme="minorEastAsia" w:hAnsiTheme="minorEastAsia"/>
          <w:sz w:val="18"/>
          <w:szCs w:val="18"/>
        </w:rPr>
      </w:pPr>
    </w:p>
    <w:tbl>
      <w:tblPr>
        <w:tblStyle w:val="af"/>
        <w:tblW w:w="9072" w:type="dxa"/>
        <w:tblInd w:w="108" w:type="dxa"/>
        <w:tblLook w:val="04A0" w:firstRow="1" w:lastRow="0" w:firstColumn="1" w:lastColumn="0" w:noHBand="0" w:noVBand="1"/>
      </w:tblPr>
      <w:tblGrid>
        <w:gridCol w:w="9072"/>
      </w:tblGrid>
      <w:tr w:rsidR="004B7D65" w:rsidRPr="004B7D65" w:rsidTr="00B578BA">
        <w:tc>
          <w:tcPr>
            <w:tcW w:w="9072" w:type="dxa"/>
            <w:shd w:val="clear" w:color="auto" w:fill="000000" w:themeFill="text1"/>
          </w:tcPr>
          <w:p w:rsidR="004B7D65" w:rsidRPr="00A1231F" w:rsidRDefault="004B7D65" w:rsidP="00B578BA">
            <w:pPr>
              <w:pStyle w:val="Default"/>
              <w:rPr>
                <w:rFonts w:asciiTheme="minorEastAsia" w:eastAsiaTheme="minorEastAsia" w:hAnsiTheme="minorEastAsia"/>
                <w:sz w:val="21"/>
                <w:szCs w:val="21"/>
              </w:rPr>
            </w:pPr>
            <w:r>
              <w:rPr>
                <w:rFonts w:asciiTheme="minorEastAsia" w:eastAsiaTheme="minorEastAsia" w:hAnsiTheme="minorEastAsia" w:hint="eastAsia"/>
                <w:color w:val="FFFFFF" w:themeColor="background1"/>
                <w:sz w:val="21"/>
                <w:szCs w:val="21"/>
              </w:rPr>
              <w:t>６</w:t>
            </w:r>
            <w:r w:rsidRPr="00036B57">
              <w:rPr>
                <w:rFonts w:asciiTheme="minorEastAsia" w:eastAsiaTheme="minorEastAsia" w:hAnsiTheme="minorEastAsia" w:hint="eastAsia"/>
                <w:color w:val="FFFFFF" w:themeColor="background1"/>
                <w:sz w:val="21"/>
                <w:szCs w:val="21"/>
              </w:rPr>
              <w:t xml:space="preserve">　</w:t>
            </w:r>
            <w:r>
              <w:rPr>
                <w:rFonts w:asciiTheme="minorEastAsia" w:eastAsiaTheme="minorEastAsia" w:hAnsiTheme="minorEastAsia" w:hint="eastAsia"/>
                <w:color w:val="FFFFFF" w:themeColor="background1"/>
                <w:sz w:val="21"/>
                <w:szCs w:val="21"/>
              </w:rPr>
              <w:t>収支計画等の考え方</w:t>
            </w:r>
          </w:p>
        </w:tc>
      </w:tr>
      <w:tr w:rsidR="004B7D65" w:rsidRPr="00A1231F" w:rsidTr="00B578BA">
        <w:tc>
          <w:tcPr>
            <w:tcW w:w="9072" w:type="dxa"/>
          </w:tcPr>
          <w:p w:rsidR="004B7D65" w:rsidRPr="00A1231F" w:rsidRDefault="004B7D65" w:rsidP="008E4B7C">
            <w:pPr>
              <w:pStyle w:val="Default"/>
              <w:ind w:firstLineChars="100" w:firstLine="210"/>
              <w:rPr>
                <w:rFonts w:asciiTheme="minorEastAsia" w:eastAsiaTheme="minorEastAsia" w:hAnsiTheme="minorEastAsia"/>
                <w:sz w:val="21"/>
                <w:szCs w:val="21"/>
              </w:rPr>
            </w:pPr>
            <w:r>
              <w:rPr>
                <w:rFonts w:asciiTheme="minorEastAsia" w:eastAsiaTheme="minorEastAsia" w:hAnsiTheme="minorEastAsia" w:hint="eastAsia"/>
                <w:sz w:val="21"/>
                <w:szCs w:val="21"/>
              </w:rPr>
              <w:t>収支計画</w:t>
            </w:r>
          </w:p>
        </w:tc>
      </w:tr>
      <w:tr w:rsidR="004B7D65" w:rsidRPr="00A1231F" w:rsidTr="002621BC">
        <w:trPr>
          <w:trHeight w:val="3138"/>
        </w:trPr>
        <w:tc>
          <w:tcPr>
            <w:tcW w:w="9072" w:type="dxa"/>
          </w:tcPr>
          <w:p w:rsidR="004B7D65" w:rsidRPr="008E4B7C" w:rsidRDefault="008E4B7C" w:rsidP="00B578BA">
            <w:pPr>
              <w:pStyle w:val="Default"/>
              <w:rPr>
                <w:rFonts w:asciiTheme="minorEastAsia" w:eastAsiaTheme="minorEastAsia" w:hAnsiTheme="minorEastAsia"/>
                <w:color w:val="FF0000"/>
                <w:sz w:val="20"/>
                <w:szCs w:val="20"/>
              </w:rPr>
            </w:pPr>
            <w:r w:rsidRPr="008E4B7C">
              <w:rPr>
                <w:rFonts w:asciiTheme="minorEastAsia" w:eastAsiaTheme="minorEastAsia" w:hAnsiTheme="minorEastAsia" w:hint="eastAsia"/>
                <w:color w:val="FF0000"/>
                <w:sz w:val="20"/>
                <w:szCs w:val="20"/>
              </w:rPr>
              <w:t xml:space="preserve">　・積算根拠が明確で、事業的に成長が見込まれる収支計画の提案について</w:t>
            </w:r>
          </w:p>
          <w:p w:rsidR="008E4B7C" w:rsidRPr="008E4B7C" w:rsidRDefault="008E4B7C" w:rsidP="00B578BA">
            <w:pPr>
              <w:pStyle w:val="Default"/>
              <w:rPr>
                <w:rFonts w:asciiTheme="minorEastAsia" w:eastAsiaTheme="minorEastAsia" w:hAnsiTheme="minorEastAsia"/>
                <w:sz w:val="20"/>
                <w:szCs w:val="20"/>
              </w:rPr>
            </w:pPr>
            <w:r w:rsidRPr="008E4B7C">
              <w:rPr>
                <w:rFonts w:asciiTheme="minorEastAsia" w:eastAsiaTheme="minorEastAsia" w:hAnsiTheme="minorEastAsia" w:hint="eastAsia"/>
                <w:color w:val="FF0000"/>
                <w:sz w:val="20"/>
                <w:szCs w:val="20"/>
              </w:rPr>
              <w:t xml:space="preserve">　　※様式</w:t>
            </w:r>
            <w:r w:rsidR="00A10D62">
              <w:rPr>
                <w:rFonts w:asciiTheme="minorEastAsia" w:eastAsiaTheme="minorEastAsia" w:hAnsiTheme="minorEastAsia" w:hint="eastAsia"/>
                <w:color w:val="FF0000"/>
                <w:sz w:val="20"/>
                <w:szCs w:val="20"/>
              </w:rPr>
              <w:t>第７号</w:t>
            </w:r>
            <w:r w:rsidRPr="008E4B7C">
              <w:rPr>
                <w:rFonts w:asciiTheme="minorEastAsia" w:eastAsiaTheme="minorEastAsia" w:hAnsiTheme="minorEastAsia" w:hint="eastAsia"/>
                <w:color w:val="FF0000"/>
                <w:sz w:val="20"/>
                <w:szCs w:val="20"/>
              </w:rPr>
              <w:t>を参考に作成してください。</w:t>
            </w:r>
          </w:p>
        </w:tc>
      </w:tr>
    </w:tbl>
    <w:p w:rsidR="004B7D65" w:rsidRDefault="004B7D65" w:rsidP="00816C56">
      <w:pPr>
        <w:pStyle w:val="Default"/>
        <w:rPr>
          <w:rFonts w:asciiTheme="minorEastAsia" w:hAnsiTheme="minorEastAsia"/>
          <w:sz w:val="18"/>
          <w:szCs w:val="18"/>
        </w:rPr>
      </w:pPr>
    </w:p>
    <w:tbl>
      <w:tblPr>
        <w:tblStyle w:val="af"/>
        <w:tblW w:w="9072" w:type="dxa"/>
        <w:tblInd w:w="108" w:type="dxa"/>
        <w:tblLook w:val="04A0" w:firstRow="1" w:lastRow="0" w:firstColumn="1" w:lastColumn="0" w:noHBand="0" w:noVBand="1"/>
      </w:tblPr>
      <w:tblGrid>
        <w:gridCol w:w="9072"/>
      </w:tblGrid>
      <w:tr w:rsidR="004B7D65" w:rsidRPr="004B7D65" w:rsidTr="00B578BA">
        <w:tc>
          <w:tcPr>
            <w:tcW w:w="9072" w:type="dxa"/>
            <w:shd w:val="clear" w:color="auto" w:fill="000000" w:themeFill="text1"/>
          </w:tcPr>
          <w:p w:rsidR="004B7D65" w:rsidRPr="00A1231F" w:rsidRDefault="004B7D65" w:rsidP="00B578BA">
            <w:pPr>
              <w:pStyle w:val="Default"/>
              <w:rPr>
                <w:rFonts w:asciiTheme="minorEastAsia" w:eastAsiaTheme="minorEastAsia" w:hAnsiTheme="minorEastAsia"/>
                <w:sz w:val="21"/>
                <w:szCs w:val="21"/>
              </w:rPr>
            </w:pPr>
            <w:r>
              <w:rPr>
                <w:rFonts w:asciiTheme="minorEastAsia" w:eastAsiaTheme="minorEastAsia" w:hAnsiTheme="minorEastAsia" w:hint="eastAsia"/>
                <w:color w:val="FFFFFF" w:themeColor="background1"/>
                <w:sz w:val="21"/>
                <w:szCs w:val="21"/>
              </w:rPr>
              <w:t>７</w:t>
            </w:r>
            <w:r w:rsidRPr="00036B57">
              <w:rPr>
                <w:rFonts w:asciiTheme="minorEastAsia" w:eastAsiaTheme="minorEastAsia" w:hAnsiTheme="minorEastAsia" w:hint="eastAsia"/>
                <w:color w:val="FFFFFF" w:themeColor="background1"/>
                <w:sz w:val="21"/>
                <w:szCs w:val="21"/>
              </w:rPr>
              <w:t xml:space="preserve">　</w:t>
            </w:r>
            <w:r>
              <w:rPr>
                <w:rFonts w:asciiTheme="minorEastAsia" w:eastAsiaTheme="minorEastAsia" w:hAnsiTheme="minorEastAsia" w:hint="eastAsia"/>
                <w:color w:val="FFFFFF" w:themeColor="background1"/>
                <w:sz w:val="21"/>
                <w:szCs w:val="21"/>
              </w:rPr>
              <w:t>自由提案</w:t>
            </w:r>
          </w:p>
        </w:tc>
      </w:tr>
      <w:tr w:rsidR="004B7D65" w:rsidRPr="00A1231F" w:rsidTr="00B578BA">
        <w:tc>
          <w:tcPr>
            <w:tcW w:w="9072" w:type="dxa"/>
          </w:tcPr>
          <w:p w:rsidR="004B7D65" w:rsidRPr="00A1231F" w:rsidRDefault="004B7D65" w:rsidP="008E4B7C">
            <w:pPr>
              <w:pStyle w:val="Default"/>
              <w:ind w:firstLineChars="100" w:firstLine="210"/>
              <w:rPr>
                <w:rFonts w:asciiTheme="minorEastAsia" w:eastAsiaTheme="minorEastAsia" w:hAnsiTheme="minorEastAsia"/>
                <w:sz w:val="21"/>
                <w:szCs w:val="21"/>
              </w:rPr>
            </w:pPr>
            <w:r>
              <w:rPr>
                <w:rFonts w:asciiTheme="minorEastAsia" w:eastAsiaTheme="minorEastAsia" w:hAnsiTheme="minorEastAsia" w:hint="eastAsia"/>
                <w:sz w:val="21"/>
                <w:szCs w:val="21"/>
              </w:rPr>
              <w:t>提案内容の独創性</w:t>
            </w:r>
          </w:p>
        </w:tc>
      </w:tr>
      <w:tr w:rsidR="004B7D65" w:rsidRPr="00A1231F" w:rsidTr="002621BC">
        <w:trPr>
          <w:trHeight w:val="3836"/>
        </w:trPr>
        <w:tc>
          <w:tcPr>
            <w:tcW w:w="9072" w:type="dxa"/>
          </w:tcPr>
          <w:p w:rsidR="003478A7" w:rsidRPr="003478A7" w:rsidRDefault="003478A7" w:rsidP="002621BC">
            <w:pPr>
              <w:pStyle w:val="Default"/>
              <w:ind w:left="400" w:hangingChars="200" w:hanging="400"/>
              <w:rPr>
                <w:rFonts w:asciiTheme="minorEastAsia" w:eastAsiaTheme="minorEastAsia" w:hAnsiTheme="minorEastAsia"/>
                <w:color w:val="FF0000"/>
                <w:sz w:val="20"/>
                <w:szCs w:val="20"/>
              </w:rPr>
            </w:pPr>
            <w:r>
              <w:rPr>
                <w:rFonts w:asciiTheme="minorEastAsia" w:eastAsiaTheme="minorEastAsia" w:hAnsiTheme="minorEastAsia" w:hint="eastAsia"/>
                <w:color w:val="FF0000"/>
                <w:sz w:val="20"/>
                <w:szCs w:val="20"/>
              </w:rPr>
              <w:t xml:space="preserve">　・特色</w:t>
            </w:r>
            <w:r w:rsidR="00B2391D">
              <w:rPr>
                <w:rFonts w:asciiTheme="minorEastAsia" w:eastAsiaTheme="minorEastAsia" w:hAnsiTheme="minorEastAsia" w:hint="eastAsia"/>
                <w:color w:val="FF0000"/>
                <w:sz w:val="20"/>
                <w:szCs w:val="20"/>
              </w:rPr>
              <w:t>の</w:t>
            </w:r>
            <w:bookmarkStart w:id="0" w:name="_GoBack"/>
            <w:bookmarkEnd w:id="0"/>
            <w:r>
              <w:rPr>
                <w:rFonts w:asciiTheme="minorEastAsia" w:eastAsiaTheme="minorEastAsia" w:hAnsiTheme="minorEastAsia" w:hint="eastAsia"/>
                <w:color w:val="FF0000"/>
                <w:sz w:val="20"/>
                <w:szCs w:val="20"/>
              </w:rPr>
              <w:t>ある取組や施設の魅力</w:t>
            </w:r>
            <w:r w:rsidR="002621BC">
              <w:rPr>
                <w:rFonts w:asciiTheme="minorEastAsia" w:eastAsiaTheme="minorEastAsia" w:hAnsiTheme="minorEastAsia" w:hint="eastAsia"/>
                <w:color w:val="FF0000"/>
                <w:sz w:val="20"/>
                <w:szCs w:val="20"/>
              </w:rPr>
              <w:t>あるいは、広く経済波及効果を創出する方策</w:t>
            </w:r>
            <w:r>
              <w:rPr>
                <w:rFonts w:asciiTheme="minorEastAsia" w:eastAsiaTheme="minorEastAsia" w:hAnsiTheme="minorEastAsia" w:hint="eastAsia"/>
                <w:color w:val="FF0000"/>
                <w:sz w:val="20"/>
                <w:szCs w:val="20"/>
              </w:rPr>
              <w:t>など、自由にアピールしてください。</w:t>
            </w:r>
          </w:p>
        </w:tc>
      </w:tr>
    </w:tbl>
    <w:p w:rsidR="004B7D65" w:rsidRPr="004B7D65" w:rsidRDefault="004B7D65" w:rsidP="00816C56">
      <w:pPr>
        <w:pStyle w:val="Default"/>
        <w:rPr>
          <w:rFonts w:asciiTheme="minorEastAsia" w:hAnsiTheme="minorEastAsia"/>
          <w:sz w:val="18"/>
          <w:szCs w:val="18"/>
        </w:rPr>
      </w:pPr>
    </w:p>
    <w:sectPr w:rsidR="004B7D65" w:rsidRPr="004B7D65" w:rsidSect="002621BC">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C0165" w:rsidRDefault="006C0165" w:rsidP="003D0843">
      <w:r>
        <w:separator/>
      </w:r>
    </w:p>
  </w:endnote>
  <w:endnote w:type="continuationSeparator" w:id="0">
    <w:p w:rsidR="006C0165" w:rsidRDefault="006C0165" w:rsidP="003D08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C0165" w:rsidRDefault="006C0165" w:rsidP="003D0843">
      <w:r>
        <w:separator/>
      </w:r>
    </w:p>
  </w:footnote>
  <w:footnote w:type="continuationSeparator" w:id="0">
    <w:p w:rsidR="006C0165" w:rsidRDefault="006C0165" w:rsidP="003D08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90E7B"/>
    <w:multiLevelType w:val="hybridMultilevel"/>
    <w:tmpl w:val="A4B89C98"/>
    <w:lvl w:ilvl="0" w:tplc="1A5484FE">
      <w:start w:val="1"/>
      <w:numFmt w:val="aiueoFullWidth"/>
      <w:lvlText w:val="%1."/>
      <w:lvlJc w:val="left"/>
      <w:pPr>
        <w:ind w:left="1185" w:hanging="360"/>
      </w:pPr>
      <w:rPr>
        <w:rFonts w:hint="default"/>
      </w:rPr>
    </w:lvl>
    <w:lvl w:ilvl="1" w:tplc="04090017" w:tentative="1">
      <w:start w:val="1"/>
      <w:numFmt w:val="aiueoFullWidth"/>
      <w:lvlText w:val="(%2)"/>
      <w:lvlJc w:val="left"/>
      <w:pPr>
        <w:ind w:left="1665" w:hanging="420"/>
      </w:pPr>
    </w:lvl>
    <w:lvl w:ilvl="2" w:tplc="04090011" w:tentative="1">
      <w:start w:val="1"/>
      <w:numFmt w:val="decimalEnclosedCircle"/>
      <w:lvlText w:val="%3"/>
      <w:lvlJc w:val="left"/>
      <w:pPr>
        <w:ind w:left="2085" w:hanging="420"/>
      </w:pPr>
    </w:lvl>
    <w:lvl w:ilvl="3" w:tplc="0409000F" w:tentative="1">
      <w:start w:val="1"/>
      <w:numFmt w:val="decimal"/>
      <w:lvlText w:val="%4."/>
      <w:lvlJc w:val="left"/>
      <w:pPr>
        <w:ind w:left="2505" w:hanging="420"/>
      </w:pPr>
    </w:lvl>
    <w:lvl w:ilvl="4" w:tplc="04090017" w:tentative="1">
      <w:start w:val="1"/>
      <w:numFmt w:val="aiueoFullWidth"/>
      <w:lvlText w:val="(%5)"/>
      <w:lvlJc w:val="left"/>
      <w:pPr>
        <w:ind w:left="2925" w:hanging="420"/>
      </w:pPr>
    </w:lvl>
    <w:lvl w:ilvl="5" w:tplc="04090011" w:tentative="1">
      <w:start w:val="1"/>
      <w:numFmt w:val="decimalEnclosedCircle"/>
      <w:lvlText w:val="%6"/>
      <w:lvlJc w:val="left"/>
      <w:pPr>
        <w:ind w:left="3345" w:hanging="420"/>
      </w:pPr>
    </w:lvl>
    <w:lvl w:ilvl="6" w:tplc="0409000F" w:tentative="1">
      <w:start w:val="1"/>
      <w:numFmt w:val="decimal"/>
      <w:lvlText w:val="%7."/>
      <w:lvlJc w:val="left"/>
      <w:pPr>
        <w:ind w:left="3765" w:hanging="420"/>
      </w:pPr>
    </w:lvl>
    <w:lvl w:ilvl="7" w:tplc="04090017" w:tentative="1">
      <w:start w:val="1"/>
      <w:numFmt w:val="aiueoFullWidth"/>
      <w:lvlText w:val="(%8)"/>
      <w:lvlJc w:val="left"/>
      <w:pPr>
        <w:ind w:left="4185" w:hanging="420"/>
      </w:pPr>
    </w:lvl>
    <w:lvl w:ilvl="8" w:tplc="04090011" w:tentative="1">
      <w:start w:val="1"/>
      <w:numFmt w:val="decimalEnclosedCircle"/>
      <w:lvlText w:val="%9"/>
      <w:lvlJc w:val="left"/>
      <w:pPr>
        <w:ind w:left="4605" w:hanging="420"/>
      </w:pPr>
    </w:lvl>
  </w:abstractNum>
  <w:abstractNum w:abstractNumId="1" w15:restartNumberingAfterBreak="0">
    <w:nsid w:val="011E0304"/>
    <w:multiLevelType w:val="hybridMultilevel"/>
    <w:tmpl w:val="1F2075FA"/>
    <w:lvl w:ilvl="0" w:tplc="A0F43F6A">
      <w:start w:val="1"/>
      <w:numFmt w:val="aiueoFullWidth"/>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 w15:restartNumberingAfterBreak="0">
    <w:nsid w:val="01AF4D2A"/>
    <w:multiLevelType w:val="hybridMultilevel"/>
    <w:tmpl w:val="A96AC794"/>
    <w:lvl w:ilvl="0" w:tplc="12688610">
      <w:start w:val="1"/>
      <w:numFmt w:val="aiueoFullWidth"/>
      <w:lvlText w:val="%1."/>
      <w:lvlJc w:val="left"/>
      <w:pPr>
        <w:ind w:left="1182" w:hanging="360"/>
      </w:pPr>
      <w:rPr>
        <w:rFonts w:hint="default"/>
      </w:rPr>
    </w:lvl>
    <w:lvl w:ilvl="1" w:tplc="EBD25B7C">
      <w:start w:val="1"/>
      <w:numFmt w:val="decimal"/>
      <w:lvlText w:val="%2)"/>
      <w:lvlJc w:val="left"/>
      <w:pPr>
        <w:ind w:left="1602" w:hanging="360"/>
      </w:pPr>
      <w:rPr>
        <w:rFonts w:hint="default"/>
      </w:rPr>
    </w:lvl>
    <w:lvl w:ilvl="2" w:tplc="04090011" w:tentative="1">
      <w:start w:val="1"/>
      <w:numFmt w:val="decimalEnclosedCircle"/>
      <w:lvlText w:val="%3"/>
      <w:lvlJc w:val="left"/>
      <w:pPr>
        <w:ind w:left="2082" w:hanging="420"/>
      </w:pPr>
    </w:lvl>
    <w:lvl w:ilvl="3" w:tplc="0409000F" w:tentative="1">
      <w:start w:val="1"/>
      <w:numFmt w:val="decimal"/>
      <w:lvlText w:val="%4."/>
      <w:lvlJc w:val="left"/>
      <w:pPr>
        <w:ind w:left="2502" w:hanging="420"/>
      </w:pPr>
    </w:lvl>
    <w:lvl w:ilvl="4" w:tplc="04090017" w:tentative="1">
      <w:start w:val="1"/>
      <w:numFmt w:val="aiueoFullWidth"/>
      <w:lvlText w:val="(%5)"/>
      <w:lvlJc w:val="left"/>
      <w:pPr>
        <w:ind w:left="2922" w:hanging="420"/>
      </w:pPr>
    </w:lvl>
    <w:lvl w:ilvl="5" w:tplc="04090011" w:tentative="1">
      <w:start w:val="1"/>
      <w:numFmt w:val="decimalEnclosedCircle"/>
      <w:lvlText w:val="%6"/>
      <w:lvlJc w:val="left"/>
      <w:pPr>
        <w:ind w:left="3342" w:hanging="420"/>
      </w:pPr>
    </w:lvl>
    <w:lvl w:ilvl="6" w:tplc="0409000F" w:tentative="1">
      <w:start w:val="1"/>
      <w:numFmt w:val="decimal"/>
      <w:lvlText w:val="%7."/>
      <w:lvlJc w:val="left"/>
      <w:pPr>
        <w:ind w:left="3762" w:hanging="420"/>
      </w:pPr>
    </w:lvl>
    <w:lvl w:ilvl="7" w:tplc="04090017" w:tentative="1">
      <w:start w:val="1"/>
      <w:numFmt w:val="aiueoFullWidth"/>
      <w:lvlText w:val="(%8)"/>
      <w:lvlJc w:val="left"/>
      <w:pPr>
        <w:ind w:left="4182" w:hanging="420"/>
      </w:pPr>
    </w:lvl>
    <w:lvl w:ilvl="8" w:tplc="04090011" w:tentative="1">
      <w:start w:val="1"/>
      <w:numFmt w:val="decimalEnclosedCircle"/>
      <w:lvlText w:val="%9"/>
      <w:lvlJc w:val="left"/>
      <w:pPr>
        <w:ind w:left="4602" w:hanging="420"/>
      </w:pPr>
    </w:lvl>
  </w:abstractNum>
  <w:abstractNum w:abstractNumId="3" w15:restartNumberingAfterBreak="0">
    <w:nsid w:val="02634298"/>
    <w:multiLevelType w:val="hybridMultilevel"/>
    <w:tmpl w:val="DA6AC07C"/>
    <w:lvl w:ilvl="0" w:tplc="F4726CA8">
      <w:start w:val="6"/>
      <w:numFmt w:val="bullet"/>
      <w:lvlText w:val="-"/>
      <w:lvlJc w:val="left"/>
      <w:pPr>
        <w:ind w:left="360" w:hanging="360"/>
      </w:pPr>
      <w:rPr>
        <w:rFonts w:ascii="Century" w:eastAsiaTheme="minorEastAsia" w:hAnsi="Century" w:cstheme="minorBidi"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0359244D"/>
    <w:multiLevelType w:val="hybridMultilevel"/>
    <w:tmpl w:val="BBA2B3D2"/>
    <w:lvl w:ilvl="0" w:tplc="7A52143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04603EB"/>
    <w:multiLevelType w:val="hybridMultilevel"/>
    <w:tmpl w:val="08365214"/>
    <w:lvl w:ilvl="0" w:tplc="DE061C8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2544B7B"/>
    <w:multiLevelType w:val="hybridMultilevel"/>
    <w:tmpl w:val="493CEB52"/>
    <w:lvl w:ilvl="0" w:tplc="A04E4D28">
      <w:start w:val="1"/>
      <w:numFmt w:val="aiueoFullWidth"/>
      <w:lvlText w:val="%1."/>
      <w:lvlJc w:val="left"/>
      <w:pPr>
        <w:ind w:left="1185" w:hanging="360"/>
      </w:pPr>
      <w:rPr>
        <w:rFonts w:hint="default"/>
      </w:rPr>
    </w:lvl>
    <w:lvl w:ilvl="1" w:tplc="04090017" w:tentative="1">
      <w:start w:val="1"/>
      <w:numFmt w:val="aiueoFullWidth"/>
      <w:lvlText w:val="(%2)"/>
      <w:lvlJc w:val="left"/>
      <w:pPr>
        <w:ind w:left="1665" w:hanging="420"/>
      </w:pPr>
    </w:lvl>
    <w:lvl w:ilvl="2" w:tplc="04090011" w:tentative="1">
      <w:start w:val="1"/>
      <w:numFmt w:val="decimalEnclosedCircle"/>
      <w:lvlText w:val="%3"/>
      <w:lvlJc w:val="left"/>
      <w:pPr>
        <w:ind w:left="2085" w:hanging="420"/>
      </w:pPr>
    </w:lvl>
    <w:lvl w:ilvl="3" w:tplc="0409000F" w:tentative="1">
      <w:start w:val="1"/>
      <w:numFmt w:val="decimal"/>
      <w:lvlText w:val="%4."/>
      <w:lvlJc w:val="left"/>
      <w:pPr>
        <w:ind w:left="2505" w:hanging="420"/>
      </w:pPr>
    </w:lvl>
    <w:lvl w:ilvl="4" w:tplc="04090017" w:tentative="1">
      <w:start w:val="1"/>
      <w:numFmt w:val="aiueoFullWidth"/>
      <w:lvlText w:val="(%5)"/>
      <w:lvlJc w:val="left"/>
      <w:pPr>
        <w:ind w:left="2925" w:hanging="420"/>
      </w:pPr>
    </w:lvl>
    <w:lvl w:ilvl="5" w:tplc="04090011" w:tentative="1">
      <w:start w:val="1"/>
      <w:numFmt w:val="decimalEnclosedCircle"/>
      <w:lvlText w:val="%6"/>
      <w:lvlJc w:val="left"/>
      <w:pPr>
        <w:ind w:left="3345" w:hanging="420"/>
      </w:pPr>
    </w:lvl>
    <w:lvl w:ilvl="6" w:tplc="0409000F" w:tentative="1">
      <w:start w:val="1"/>
      <w:numFmt w:val="decimal"/>
      <w:lvlText w:val="%7."/>
      <w:lvlJc w:val="left"/>
      <w:pPr>
        <w:ind w:left="3765" w:hanging="420"/>
      </w:pPr>
    </w:lvl>
    <w:lvl w:ilvl="7" w:tplc="04090017" w:tentative="1">
      <w:start w:val="1"/>
      <w:numFmt w:val="aiueoFullWidth"/>
      <w:lvlText w:val="(%8)"/>
      <w:lvlJc w:val="left"/>
      <w:pPr>
        <w:ind w:left="4185" w:hanging="420"/>
      </w:pPr>
    </w:lvl>
    <w:lvl w:ilvl="8" w:tplc="04090011" w:tentative="1">
      <w:start w:val="1"/>
      <w:numFmt w:val="decimalEnclosedCircle"/>
      <w:lvlText w:val="%9"/>
      <w:lvlJc w:val="left"/>
      <w:pPr>
        <w:ind w:left="4605" w:hanging="420"/>
      </w:pPr>
    </w:lvl>
  </w:abstractNum>
  <w:abstractNum w:abstractNumId="7" w15:restartNumberingAfterBreak="0">
    <w:nsid w:val="18D37AB9"/>
    <w:multiLevelType w:val="hybridMultilevel"/>
    <w:tmpl w:val="9E5E08B8"/>
    <w:lvl w:ilvl="0" w:tplc="BBFC3AC2">
      <w:start w:val="4"/>
      <w:numFmt w:val="decimalEnclosedCircle"/>
      <w:lvlText w:val="%1"/>
      <w:lvlJc w:val="left"/>
      <w:pPr>
        <w:ind w:left="762" w:hanging="360"/>
      </w:pPr>
      <w:rPr>
        <w:rFonts w:hint="default"/>
      </w:rPr>
    </w:lvl>
    <w:lvl w:ilvl="1" w:tplc="04090017" w:tentative="1">
      <w:start w:val="1"/>
      <w:numFmt w:val="aiueoFullWidth"/>
      <w:lvlText w:val="(%2)"/>
      <w:lvlJc w:val="left"/>
      <w:pPr>
        <w:ind w:left="1242" w:hanging="420"/>
      </w:pPr>
    </w:lvl>
    <w:lvl w:ilvl="2" w:tplc="04090011" w:tentative="1">
      <w:start w:val="1"/>
      <w:numFmt w:val="decimalEnclosedCircle"/>
      <w:lvlText w:val="%3"/>
      <w:lvlJc w:val="left"/>
      <w:pPr>
        <w:ind w:left="1662" w:hanging="420"/>
      </w:pPr>
    </w:lvl>
    <w:lvl w:ilvl="3" w:tplc="0409000F" w:tentative="1">
      <w:start w:val="1"/>
      <w:numFmt w:val="decimal"/>
      <w:lvlText w:val="%4."/>
      <w:lvlJc w:val="left"/>
      <w:pPr>
        <w:ind w:left="2082" w:hanging="420"/>
      </w:pPr>
    </w:lvl>
    <w:lvl w:ilvl="4" w:tplc="04090017" w:tentative="1">
      <w:start w:val="1"/>
      <w:numFmt w:val="aiueoFullWidth"/>
      <w:lvlText w:val="(%5)"/>
      <w:lvlJc w:val="left"/>
      <w:pPr>
        <w:ind w:left="2502" w:hanging="420"/>
      </w:pPr>
    </w:lvl>
    <w:lvl w:ilvl="5" w:tplc="04090011" w:tentative="1">
      <w:start w:val="1"/>
      <w:numFmt w:val="decimalEnclosedCircle"/>
      <w:lvlText w:val="%6"/>
      <w:lvlJc w:val="left"/>
      <w:pPr>
        <w:ind w:left="2922" w:hanging="420"/>
      </w:pPr>
    </w:lvl>
    <w:lvl w:ilvl="6" w:tplc="0409000F" w:tentative="1">
      <w:start w:val="1"/>
      <w:numFmt w:val="decimal"/>
      <w:lvlText w:val="%7."/>
      <w:lvlJc w:val="left"/>
      <w:pPr>
        <w:ind w:left="3342" w:hanging="420"/>
      </w:pPr>
    </w:lvl>
    <w:lvl w:ilvl="7" w:tplc="04090017" w:tentative="1">
      <w:start w:val="1"/>
      <w:numFmt w:val="aiueoFullWidth"/>
      <w:lvlText w:val="(%8)"/>
      <w:lvlJc w:val="left"/>
      <w:pPr>
        <w:ind w:left="3762" w:hanging="420"/>
      </w:pPr>
    </w:lvl>
    <w:lvl w:ilvl="8" w:tplc="04090011" w:tentative="1">
      <w:start w:val="1"/>
      <w:numFmt w:val="decimalEnclosedCircle"/>
      <w:lvlText w:val="%9"/>
      <w:lvlJc w:val="left"/>
      <w:pPr>
        <w:ind w:left="4182" w:hanging="420"/>
      </w:pPr>
    </w:lvl>
  </w:abstractNum>
  <w:abstractNum w:abstractNumId="8" w15:restartNumberingAfterBreak="0">
    <w:nsid w:val="1EEA1DC5"/>
    <w:multiLevelType w:val="hybridMultilevel"/>
    <w:tmpl w:val="4EB6F730"/>
    <w:lvl w:ilvl="0" w:tplc="0FE06B28">
      <w:start w:val="1"/>
      <w:numFmt w:val="aiueoFullWidth"/>
      <w:lvlText w:val="%1."/>
      <w:lvlJc w:val="left"/>
      <w:pPr>
        <w:ind w:left="1170" w:hanging="360"/>
      </w:pPr>
      <w:rPr>
        <w:rFonts w:hint="default"/>
      </w:rPr>
    </w:lvl>
    <w:lvl w:ilvl="1" w:tplc="04090017" w:tentative="1">
      <w:start w:val="1"/>
      <w:numFmt w:val="aiueoFullWidth"/>
      <w:lvlText w:val="(%2)"/>
      <w:lvlJc w:val="left"/>
      <w:pPr>
        <w:ind w:left="1650" w:hanging="420"/>
      </w:pPr>
    </w:lvl>
    <w:lvl w:ilvl="2" w:tplc="04090011" w:tentative="1">
      <w:start w:val="1"/>
      <w:numFmt w:val="decimalEnclosedCircle"/>
      <w:lvlText w:val="%3"/>
      <w:lvlJc w:val="left"/>
      <w:pPr>
        <w:ind w:left="2070" w:hanging="420"/>
      </w:pPr>
    </w:lvl>
    <w:lvl w:ilvl="3" w:tplc="0409000F" w:tentative="1">
      <w:start w:val="1"/>
      <w:numFmt w:val="decimal"/>
      <w:lvlText w:val="%4."/>
      <w:lvlJc w:val="left"/>
      <w:pPr>
        <w:ind w:left="2490" w:hanging="420"/>
      </w:pPr>
    </w:lvl>
    <w:lvl w:ilvl="4" w:tplc="04090017" w:tentative="1">
      <w:start w:val="1"/>
      <w:numFmt w:val="aiueoFullWidth"/>
      <w:lvlText w:val="(%5)"/>
      <w:lvlJc w:val="left"/>
      <w:pPr>
        <w:ind w:left="2910" w:hanging="420"/>
      </w:pPr>
    </w:lvl>
    <w:lvl w:ilvl="5" w:tplc="04090011" w:tentative="1">
      <w:start w:val="1"/>
      <w:numFmt w:val="decimalEnclosedCircle"/>
      <w:lvlText w:val="%6"/>
      <w:lvlJc w:val="left"/>
      <w:pPr>
        <w:ind w:left="3330" w:hanging="420"/>
      </w:pPr>
    </w:lvl>
    <w:lvl w:ilvl="6" w:tplc="0409000F" w:tentative="1">
      <w:start w:val="1"/>
      <w:numFmt w:val="decimal"/>
      <w:lvlText w:val="%7."/>
      <w:lvlJc w:val="left"/>
      <w:pPr>
        <w:ind w:left="3750" w:hanging="420"/>
      </w:pPr>
    </w:lvl>
    <w:lvl w:ilvl="7" w:tplc="04090017" w:tentative="1">
      <w:start w:val="1"/>
      <w:numFmt w:val="aiueoFullWidth"/>
      <w:lvlText w:val="(%8)"/>
      <w:lvlJc w:val="left"/>
      <w:pPr>
        <w:ind w:left="4170" w:hanging="420"/>
      </w:pPr>
    </w:lvl>
    <w:lvl w:ilvl="8" w:tplc="04090011" w:tentative="1">
      <w:start w:val="1"/>
      <w:numFmt w:val="decimalEnclosedCircle"/>
      <w:lvlText w:val="%9"/>
      <w:lvlJc w:val="left"/>
      <w:pPr>
        <w:ind w:left="4590" w:hanging="420"/>
      </w:pPr>
    </w:lvl>
  </w:abstractNum>
  <w:abstractNum w:abstractNumId="9" w15:restartNumberingAfterBreak="0">
    <w:nsid w:val="261E0012"/>
    <w:multiLevelType w:val="hybridMultilevel"/>
    <w:tmpl w:val="F3A8F6EE"/>
    <w:lvl w:ilvl="0" w:tplc="63CC16AA">
      <w:start w:val="1"/>
      <w:numFmt w:val="aiueoFullWidth"/>
      <w:lvlText w:val="%1."/>
      <w:lvlJc w:val="left"/>
      <w:pPr>
        <w:ind w:left="1170" w:hanging="360"/>
      </w:pPr>
      <w:rPr>
        <w:rFonts w:hint="default"/>
      </w:rPr>
    </w:lvl>
    <w:lvl w:ilvl="1" w:tplc="04090017" w:tentative="1">
      <w:start w:val="1"/>
      <w:numFmt w:val="aiueoFullWidth"/>
      <w:lvlText w:val="(%2)"/>
      <w:lvlJc w:val="left"/>
      <w:pPr>
        <w:ind w:left="1650" w:hanging="420"/>
      </w:pPr>
    </w:lvl>
    <w:lvl w:ilvl="2" w:tplc="04090011" w:tentative="1">
      <w:start w:val="1"/>
      <w:numFmt w:val="decimalEnclosedCircle"/>
      <w:lvlText w:val="%3"/>
      <w:lvlJc w:val="left"/>
      <w:pPr>
        <w:ind w:left="2070" w:hanging="420"/>
      </w:pPr>
    </w:lvl>
    <w:lvl w:ilvl="3" w:tplc="0409000F" w:tentative="1">
      <w:start w:val="1"/>
      <w:numFmt w:val="decimal"/>
      <w:lvlText w:val="%4."/>
      <w:lvlJc w:val="left"/>
      <w:pPr>
        <w:ind w:left="2490" w:hanging="420"/>
      </w:pPr>
    </w:lvl>
    <w:lvl w:ilvl="4" w:tplc="04090017" w:tentative="1">
      <w:start w:val="1"/>
      <w:numFmt w:val="aiueoFullWidth"/>
      <w:lvlText w:val="(%5)"/>
      <w:lvlJc w:val="left"/>
      <w:pPr>
        <w:ind w:left="2910" w:hanging="420"/>
      </w:pPr>
    </w:lvl>
    <w:lvl w:ilvl="5" w:tplc="04090011" w:tentative="1">
      <w:start w:val="1"/>
      <w:numFmt w:val="decimalEnclosedCircle"/>
      <w:lvlText w:val="%6"/>
      <w:lvlJc w:val="left"/>
      <w:pPr>
        <w:ind w:left="3330" w:hanging="420"/>
      </w:pPr>
    </w:lvl>
    <w:lvl w:ilvl="6" w:tplc="0409000F" w:tentative="1">
      <w:start w:val="1"/>
      <w:numFmt w:val="decimal"/>
      <w:lvlText w:val="%7."/>
      <w:lvlJc w:val="left"/>
      <w:pPr>
        <w:ind w:left="3750" w:hanging="420"/>
      </w:pPr>
    </w:lvl>
    <w:lvl w:ilvl="7" w:tplc="04090017" w:tentative="1">
      <w:start w:val="1"/>
      <w:numFmt w:val="aiueoFullWidth"/>
      <w:lvlText w:val="(%8)"/>
      <w:lvlJc w:val="left"/>
      <w:pPr>
        <w:ind w:left="4170" w:hanging="420"/>
      </w:pPr>
    </w:lvl>
    <w:lvl w:ilvl="8" w:tplc="04090011" w:tentative="1">
      <w:start w:val="1"/>
      <w:numFmt w:val="decimalEnclosedCircle"/>
      <w:lvlText w:val="%9"/>
      <w:lvlJc w:val="left"/>
      <w:pPr>
        <w:ind w:left="4590" w:hanging="420"/>
      </w:pPr>
    </w:lvl>
  </w:abstractNum>
  <w:abstractNum w:abstractNumId="10" w15:restartNumberingAfterBreak="0">
    <w:nsid w:val="28D41883"/>
    <w:multiLevelType w:val="hybridMultilevel"/>
    <w:tmpl w:val="CCD24734"/>
    <w:lvl w:ilvl="0" w:tplc="53A2C1BC">
      <w:start w:val="2"/>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30A9748C"/>
    <w:multiLevelType w:val="hybridMultilevel"/>
    <w:tmpl w:val="52B8E194"/>
    <w:lvl w:ilvl="0" w:tplc="61649090">
      <w:start w:val="2"/>
      <w:numFmt w:val="decimalEnclosedCircle"/>
      <w:lvlText w:val="%1"/>
      <w:lvlJc w:val="left"/>
      <w:pPr>
        <w:ind w:left="570" w:hanging="360"/>
      </w:pPr>
      <w:rPr>
        <w:rFonts w:hint="default"/>
        <w:sz w:val="21"/>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34987B38"/>
    <w:multiLevelType w:val="hybridMultilevel"/>
    <w:tmpl w:val="41C447B4"/>
    <w:lvl w:ilvl="0" w:tplc="A906C62C">
      <w:start w:val="2"/>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3" w15:restartNumberingAfterBreak="0">
    <w:nsid w:val="39967851"/>
    <w:multiLevelType w:val="hybridMultilevel"/>
    <w:tmpl w:val="ED06BC7E"/>
    <w:lvl w:ilvl="0" w:tplc="0C0462B4">
      <w:start w:val="2"/>
      <w:numFmt w:val="decimalEnclosedCircle"/>
      <w:lvlText w:val="%1"/>
      <w:lvlJc w:val="left"/>
      <w:pPr>
        <w:ind w:left="570" w:hanging="360"/>
      </w:pPr>
      <w:rPr>
        <w:rFonts w:hint="default"/>
        <w:sz w:val="21"/>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 w15:restartNumberingAfterBreak="0">
    <w:nsid w:val="3D7576F2"/>
    <w:multiLevelType w:val="hybridMultilevel"/>
    <w:tmpl w:val="B9569A1C"/>
    <w:lvl w:ilvl="0" w:tplc="3ABEEEFC">
      <w:start w:val="2"/>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5" w15:restartNumberingAfterBreak="0">
    <w:nsid w:val="3EEF2845"/>
    <w:multiLevelType w:val="hybridMultilevel"/>
    <w:tmpl w:val="C3D42A06"/>
    <w:lvl w:ilvl="0" w:tplc="FCDC3724">
      <w:start w:val="1"/>
      <w:numFmt w:val="aiueoFullWidth"/>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6" w15:restartNumberingAfterBreak="0">
    <w:nsid w:val="40D02786"/>
    <w:multiLevelType w:val="hybridMultilevel"/>
    <w:tmpl w:val="23DAEA98"/>
    <w:lvl w:ilvl="0" w:tplc="B2A4AD34">
      <w:start w:val="2"/>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420D2368"/>
    <w:multiLevelType w:val="hybridMultilevel"/>
    <w:tmpl w:val="E6BE8F1C"/>
    <w:lvl w:ilvl="0" w:tplc="B008D550">
      <w:start w:val="1"/>
      <w:numFmt w:val="aiueoFullWidth"/>
      <w:lvlText w:val="%1."/>
      <w:lvlJc w:val="left"/>
      <w:pPr>
        <w:ind w:left="1170" w:hanging="360"/>
      </w:pPr>
      <w:rPr>
        <w:rFonts w:hint="default"/>
      </w:rPr>
    </w:lvl>
    <w:lvl w:ilvl="1" w:tplc="04090017" w:tentative="1">
      <w:start w:val="1"/>
      <w:numFmt w:val="aiueoFullWidth"/>
      <w:lvlText w:val="(%2)"/>
      <w:lvlJc w:val="left"/>
      <w:pPr>
        <w:ind w:left="1650" w:hanging="420"/>
      </w:pPr>
    </w:lvl>
    <w:lvl w:ilvl="2" w:tplc="04090011" w:tentative="1">
      <w:start w:val="1"/>
      <w:numFmt w:val="decimalEnclosedCircle"/>
      <w:lvlText w:val="%3"/>
      <w:lvlJc w:val="left"/>
      <w:pPr>
        <w:ind w:left="2070" w:hanging="420"/>
      </w:pPr>
    </w:lvl>
    <w:lvl w:ilvl="3" w:tplc="0409000F" w:tentative="1">
      <w:start w:val="1"/>
      <w:numFmt w:val="decimal"/>
      <w:lvlText w:val="%4."/>
      <w:lvlJc w:val="left"/>
      <w:pPr>
        <w:ind w:left="2490" w:hanging="420"/>
      </w:pPr>
    </w:lvl>
    <w:lvl w:ilvl="4" w:tplc="04090017" w:tentative="1">
      <w:start w:val="1"/>
      <w:numFmt w:val="aiueoFullWidth"/>
      <w:lvlText w:val="(%5)"/>
      <w:lvlJc w:val="left"/>
      <w:pPr>
        <w:ind w:left="2910" w:hanging="420"/>
      </w:pPr>
    </w:lvl>
    <w:lvl w:ilvl="5" w:tplc="04090011" w:tentative="1">
      <w:start w:val="1"/>
      <w:numFmt w:val="decimalEnclosedCircle"/>
      <w:lvlText w:val="%6"/>
      <w:lvlJc w:val="left"/>
      <w:pPr>
        <w:ind w:left="3330" w:hanging="420"/>
      </w:pPr>
    </w:lvl>
    <w:lvl w:ilvl="6" w:tplc="0409000F" w:tentative="1">
      <w:start w:val="1"/>
      <w:numFmt w:val="decimal"/>
      <w:lvlText w:val="%7."/>
      <w:lvlJc w:val="left"/>
      <w:pPr>
        <w:ind w:left="3750" w:hanging="420"/>
      </w:pPr>
    </w:lvl>
    <w:lvl w:ilvl="7" w:tplc="04090017" w:tentative="1">
      <w:start w:val="1"/>
      <w:numFmt w:val="aiueoFullWidth"/>
      <w:lvlText w:val="(%8)"/>
      <w:lvlJc w:val="left"/>
      <w:pPr>
        <w:ind w:left="4170" w:hanging="420"/>
      </w:pPr>
    </w:lvl>
    <w:lvl w:ilvl="8" w:tplc="04090011" w:tentative="1">
      <w:start w:val="1"/>
      <w:numFmt w:val="decimalEnclosedCircle"/>
      <w:lvlText w:val="%9"/>
      <w:lvlJc w:val="left"/>
      <w:pPr>
        <w:ind w:left="4590" w:hanging="420"/>
      </w:pPr>
    </w:lvl>
  </w:abstractNum>
  <w:abstractNum w:abstractNumId="18" w15:restartNumberingAfterBreak="0">
    <w:nsid w:val="46AF6948"/>
    <w:multiLevelType w:val="hybridMultilevel"/>
    <w:tmpl w:val="19FE7C2C"/>
    <w:lvl w:ilvl="0" w:tplc="AB2C67EA">
      <w:start w:val="1"/>
      <w:numFmt w:val="decimalFullWidth"/>
      <w:lvlText w:val="%1."/>
      <w:lvlJc w:val="left"/>
      <w:pPr>
        <w:ind w:left="1160" w:hanging="360"/>
      </w:pPr>
      <w:rPr>
        <w:rFonts w:hint="default"/>
      </w:rPr>
    </w:lvl>
    <w:lvl w:ilvl="1" w:tplc="04090017" w:tentative="1">
      <w:start w:val="1"/>
      <w:numFmt w:val="aiueoFullWidth"/>
      <w:lvlText w:val="(%2)"/>
      <w:lvlJc w:val="left"/>
      <w:pPr>
        <w:ind w:left="1640" w:hanging="420"/>
      </w:pPr>
    </w:lvl>
    <w:lvl w:ilvl="2" w:tplc="04090011" w:tentative="1">
      <w:start w:val="1"/>
      <w:numFmt w:val="decimalEnclosedCircle"/>
      <w:lvlText w:val="%3"/>
      <w:lvlJc w:val="left"/>
      <w:pPr>
        <w:ind w:left="2060" w:hanging="420"/>
      </w:pPr>
    </w:lvl>
    <w:lvl w:ilvl="3" w:tplc="0409000F" w:tentative="1">
      <w:start w:val="1"/>
      <w:numFmt w:val="decimal"/>
      <w:lvlText w:val="%4."/>
      <w:lvlJc w:val="left"/>
      <w:pPr>
        <w:ind w:left="2480" w:hanging="420"/>
      </w:pPr>
    </w:lvl>
    <w:lvl w:ilvl="4" w:tplc="04090017" w:tentative="1">
      <w:start w:val="1"/>
      <w:numFmt w:val="aiueoFullWidth"/>
      <w:lvlText w:val="(%5)"/>
      <w:lvlJc w:val="left"/>
      <w:pPr>
        <w:ind w:left="2900" w:hanging="420"/>
      </w:pPr>
    </w:lvl>
    <w:lvl w:ilvl="5" w:tplc="04090011" w:tentative="1">
      <w:start w:val="1"/>
      <w:numFmt w:val="decimalEnclosedCircle"/>
      <w:lvlText w:val="%6"/>
      <w:lvlJc w:val="left"/>
      <w:pPr>
        <w:ind w:left="3320" w:hanging="420"/>
      </w:pPr>
    </w:lvl>
    <w:lvl w:ilvl="6" w:tplc="0409000F" w:tentative="1">
      <w:start w:val="1"/>
      <w:numFmt w:val="decimal"/>
      <w:lvlText w:val="%7."/>
      <w:lvlJc w:val="left"/>
      <w:pPr>
        <w:ind w:left="3740" w:hanging="420"/>
      </w:pPr>
    </w:lvl>
    <w:lvl w:ilvl="7" w:tplc="04090017" w:tentative="1">
      <w:start w:val="1"/>
      <w:numFmt w:val="aiueoFullWidth"/>
      <w:lvlText w:val="(%8)"/>
      <w:lvlJc w:val="left"/>
      <w:pPr>
        <w:ind w:left="4160" w:hanging="420"/>
      </w:pPr>
    </w:lvl>
    <w:lvl w:ilvl="8" w:tplc="04090011" w:tentative="1">
      <w:start w:val="1"/>
      <w:numFmt w:val="decimalEnclosedCircle"/>
      <w:lvlText w:val="%9"/>
      <w:lvlJc w:val="left"/>
      <w:pPr>
        <w:ind w:left="4580" w:hanging="420"/>
      </w:pPr>
    </w:lvl>
  </w:abstractNum>
  <w:abstractNum w:abstractNumId="19" w15:restartNumberingAfterBreak="0">
    <w:nsid w:val="47B35488"/>
    <w:multiLevelType w:val="hybridMultilevel"/>
    <w:tmpl w:val="B812245A"/>
    <w:lvl w:ilvl="0" w:tplc="0308B04E">
      <w:start w:val="1"/>
      <w:numFmt w:val="decimalEnclosedCircle"/>
      <w:lvlText w:val="%1"/>
      <w:lvlJc w:val="left"/>
      <w:pPr>
        <w:ind w:left="570" w:hanging="360"/>
      </w:pPr>
      <w:rPr>
        <w:rFonts w:asciiTheme="minorHAnsi" w:eastAsiaTheme="minorEastAsia" w:hAnsiTheme="minorHAnsi" w:cstheme="minorBidi"/>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4C8D126F"/>
    <w:multiLevelType w:val="hybridMultilevel"/>
    <w:tmpl w:val="F86E24D8"/>
    <w:lvl w:ilvl="0" w:tplc="4230C1D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4D7546FC"/>
    <w:multiLevelType w:val="hybridMultilevel"/>
    <w:tmpl w:val="5CF6C7DA"/>
    <w:lvl w:ilvl="0" w:tplc="E91A4B5C">
      <w:start w:val="1"/>
      <w:numFmt w:val="decimalFullWidth"/>
      <w:lvlText w:val="%1."/>
      <w:lvlJc w:val="left"/>
      <w:pPr>
        <w:ind w:left="1160" w:hanging="360"/>
      </w:pPr>
      <w:rPr>
        <w:rFonts w:hint="default"/>
      </w:rPr>
    </w:lvl>
    <w:lvl w:ilvl="1" w:tplc="04090017" w:tentative="1">
      <w:start w:val="1"/>
      <w:numFmt w:val="aiueoFullWidth"/>
      <w:lvlText w:val="(%2)"/>
      <w:lvlJc w:val="left"/>
      <w:pPr>
        <w:ind w:left="1640" w:hanging="420"/>
      </w:pPr>
    </w:lvl>
    <w:lvl w:ilvl="2" w:tplc="04090011" w:tentative="1">
      <w:start w:val="1"/>
      <w:numFmt w:val="decimalEnclosedCircle"/>
      <w:lvlText w:val="%3"/>
      <w:lvlJc w:val="left"/>
      <w:pPr>
        <w:ind w:left="2060" w:hanging="420"/>
      </w:pPr>
    </w:lvl>
    <w:lvl w:ilvl="3" w:tplc="0409000F" w:tentative="1">
      <w:start w:val="1"/>
      <w:numFmt w:val="decimal"/>
      <w:lvlText w:val="%4."/>
      <w:lvlJc w:val="left"/>
      <w:pPr>
        <w:ind w:left="2480" w:hanging="420"/>
      </w:pPr>
    </w:lvl>
    <w:lvl w:ilvl="4" w:tplc="04090017" w:tentative="1">
      <w:start w:val="1"/>
      <w:numFmt w:val="aiueoFullWidth"/>
      <w:lvlText w:val="(%5)"/>
      <w:lvlJc w:val="left"/>
      <w:pPr>
        <w:ind w:left="2900" w:hanging="420"/>
      </w:pPr>
    </w:lvl>
    <w:lvl w:ilvl="5" w:tplc="04090011" w:tentative="1">
      <w:start w:val="1"/>
      <w:numFmt w:val="decimalEnclosedCircle"/>
      <w:lvlText w:val="%6"/>
      <w:lvlJc w:val="left"/>
      <w:pPr>
        <w:ind w:left="3320" w:hanging="420"/>
      </w:pPr>
    </w:lvl>
    <w:lvl w:ilvl="6" w:tplc="0409000F" w:tentative="1">
      <w:start w:val="1"/>
      <w:numFmt w:val="decimal"/>
      <w:lvlText w:val="%7."/>
      <w:lvlJc w:val="left"/>
      <w:pPr>
        <w:ind w:left="3740" w:hanging="420"/>
      </w:pPr>
    </w:lvl>
    <w:lvl w:ilvl="7" w:tplc="04090017" w:tentative="1">
      <w:start w:val="1"/>
      <w:numFmt w:val="aiueoFullWidth"/>
      <w:lvlText w:val="(%8)"/>
      <w:lvlJc w:val="left"/>
      <w:pPr>
        <w:ind w:left="4160" w:hanging="420"/>
      </w:pPr>
    </w:lvl>
    <w:lvl w:ilvl="8" w:tplc="04090011" w:tentative="1">
      <w:start w:val="1"/>
      <w:numFmt w:val="decimalEnclosedCircle"/>
      <w:lvlText w:val="%9"/>
      <w:lvlJc w:val="left"/>
      <w:pPr>
        <w:ind w:left="4580" w:hanging="420"/>
      </w:pPr>
    </w:lvl>
  </w:abstractNum>
  <w:abstractNum w:abstractNumId="22" w15:restartNumberingAfterBreak="0">
    <w:nsid w:val="4E2A71D9"/>
    <w:multiLevelType w:val="hybridMultilevel"/>
    <w:tmpl w:val="0B4CE5E2"/>
    <w:lvl w:ilvl="0" w:tplc="F21806B8">
      <w:start w:val="1"/>
      <w:numFmt w:val="aiueoFullWidth"/>
      <w:lvlText w:val="%1."/>
      <w:lvlJc w:val="left"/>
      <w:pPr>
        <w:ind w:left="1185" w:hanging="360"/>
      </w:pPr>
      <w:rPr>
        <w:rFonts w:hint="default"/>
      </w:rPr>
    </w:lvl>
    <w:lvl w:ilvl="1" w:tplc="04090017" w:tentative="1">
      <w:start w:val="1"/>
      <w:numFmt w:val="aiueoFullWidth"/>
      <w:lvlText w:val="(%2)"/>
      <w:lvlJc w:val="left"/>
      <w:pPr>
        <w:ind w:left="1665" w:hanging="420"/>
      </w:pPr>
    </w:lvl>
    <w:lvl w:ilvl="2" w:tplc="04090011" w:tentative="1">
      <w:start w:val="1"/>
      <w:numFmt w:val="decimalEnclosedCircle"/>
      <w:lvlText w:val="%3"/>
      <w:lvlJc w:val="left"/>
      <w:pPr>
        <w:ind w:left="2085" w:hanging="420"/>
      </w:pPr>
    </w:lvl>
    <w:lvl w:ilvl="3" w:tplc="0409000F" w:tentative="1">
      <w:start w:val="1"/>
      <w:numFmt w:val="decimal"/>
      <w:lvlText w:val="%4."/>
      <w:lvlJc w:val="left"/>
      <w:pPr>
        <w:ind w:left="2505" w:hanging="420"/>
      </w:pPr>
    </w:lvl>
    <w:lvl w:ilvl="4" w:tplc="04090017" w:tentative="1">
      <w:start w:val="1"/>
      <w:numFmt w:val="aiueoFullWidth"/>
      <w:lvlText w:val="(%5)"/>
      <w:lvlJc w:val="left"/>
      <w:pPr>
        <w:ind w:left="2925" w:hanging="420"/>
      </w:pPr>
    </w:lvl>
    <w:lvl w:ilvl="5" w:tplc="04090011" w:tentative="1">
      <w:start w:val="1"/>
      <w:numFmt w:val="decimalEnclosedCircle"/>
      <w:lvlText w:val="%6"/>
      <w:lvlJc w:val="left"/>
      <w:pPr>
        <w:ind w:left="3345" w:hanging="420"/>
      </w:pPr>
    </w:lvl>
    <w:lvl w:ilvl="6" w:tplc="0409000F" w:tentative="1">
      <w:start w:val="1"/>
      <w:numFmt w:val="decimal"/>
      <w:lvlText w:val="%7."/>
      <w:lvlJc w:val="left"/>
      <w:pPr>
        <w:ind w:left="3765" w:hanging="420"/>
      </w:pPr>
    </w:lvl>
    <w:lvl w:ilvl="7" w:tplc="04090017" w:tentative="1">
      <w:start w:val="1"/>
      <w:numFmt w:val="aiueoFullWidth"/>
      <w:lvlText w:val="(%8)"/>
      <w:lvlJc w:val="left"/>
      <w:pPr>
        <w:ind w:left="4185" w:hanging="420"/>
      </w:pPr>
    </w:lvl>
    <w:lvl w:ilvl="8" w:tplc="04090011" w:tentative="1">
      <w:start w:val="1"/>
      <w:numFmt w:val="decimalEnclosedCircle"/>
      <w:lvlText w:val="%9"/>
      <w:lvlJc w:val="left"/>
      <w:pPr>
        <w:ind w:left="4605" w:hanging="420"/>
      </w:pPr>
    </w:lvl>
  </w:abstractNum>
  <w:abstractNum w:abstractNumId="23" w15:restartNumberingAfterBreak="0">
    <w:nsid w:val="4F6D3F6F"/>
    <w:multiLevelType w:val="hybridMultilevel"/>
    <w:tmpl w:val="E3DE6366"/>
    <w:lvl w:ilvl="0" w:tplc="23DADDA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4" w15:restartNumberingAfterBreak="0">
    <w:nsid w:val="50464CEE"/>
    <w:multiLevelType w:val="hybridMultilevel"/>
    <w:tmpl w:val="0A1E9F46"/>
    <w:lvl w:ilvl="0" w:tplc="A83E0564">
      <w:start w:val="1"/>
      <w:numFmt w:val="aiueoFullWidth"/>
      <w:lvlText w:val="%1."/>
      <w:lvlJc w:val="left"/>
      <w:pPr>
        <w:ind w:left="1170" w:hanging="360"/>
      </w:pPr>
      <w:rPr>
        <w:rFonts w:hint="default"/>
      </w:rPr>
    </w:lvl>
    <w:lvl w:ilvl="1" w:tplc="04090017" w:tentative="1">
      <w:start w:val="1"/>
      <w:numFmt w:val="aiueoFullWidth"/>
      <w:lvlText w:val="(%2)"/>
      <w:lvlJc w:val="left"/>
      <w:pPr>
        <w:ind w:left="1650" w:hanging="420"/>
      </w:pPr>
    </w:lvl>
    <w:lvl w:ilvl="2" w:tplc="04090011" w:tentative="1">
      <w:start w:val="1"/>
      <w:numFmt w:val="decimalEnclosedCircle"/>
      <w:lvlText w:val="%3"/>
      <w:lvlJc w:val="left"/>
      <w:pPr>
        <w:ind w:left="2070" w:hanging="420"/>
      </w:pPr>
    </w:lvl>
    <w:lvl w:ilvl="3" w:tplc="0409000F" w:tentative="1">
      <w:start w:val="1"/>
      <w:numFmt w:val="decimal"/>
      <w:lvlText w:val="%4."/>
      <w:lvlJc w:val="left"/>
      <w:pPr>
        <w:ind w:left="2490" w:hanging="420"/>
      </w:pPr>
    </w:lvl>
    <w:lvl w:ilvl="4" w:tplc="04090017" w:tentative="1">
      <w:start w:val="1"/>
      <w:numFmt w:val="aiueoFullWidth"/>
      <w:lvlText w:val="(%5)"/>
      <w:lvlJc w:val="left"/>
      <w:pPr>
        <w:ind w:left="2910" w:hanging="420"/>
      </w:pPr>
    </w:lvl>
    <w:lvl w:ilvl="5" w:tplc="04090011" w:tentative="1">
      <w:start w:val="1"/>
      <w:numFmt w:val="decimalEnclosedCircle"/>
      <w:lvlText w:val="%6"/>
      <w:lvlJc w:val="left"/>
      <w:pPr>
        <w:ind w:left="3330" w:hanging="420"/>
      </w:pPr>
    </w:lvl>
    <w:lvl w:ilvl="6" w:tplc="0409000F" w:tentative="1">
      <w:start w:val="1"/>
      <w:numFmt w:val="decimal"/>
      <w:lvlText w:val="%7."/>
      <w:lvlJc w:val="left"/>
      <w:pPr>
        <w:ind w:left="3750" w:hanging="420"/>
      </w:pPr>
    </w:lvl>
    <w:lvl w:ilvl="7" w:tplc="04090017" w:tentative="1">
      <w:start w:val="1"/>
      <w:numFmt w:val="aiueoFullWidth"/>
      <w:lvlText w:val="(%8)"/>
      <w:lvlJc w:val="left"/>
      <w:pPr>
        <w:ind w:left="4170" w:hanging="420"/>
      </w:pPr>
    </w:lvl>
    <w:lvl w:ilvl="8" w:tplc="04090011" w:tentative="1">
      <w:start w:val="1"/>
      <w:numFmt w:val="decimalEnclosedCircle"/>
      <w:lvlText w:val="%9"/>
      <w:lvlJc w:val="left"/>
      <w:pPr>
        <w:ind w:left="4590" w:hanging="420"/>
      </w:pPr>
    </w:lvl>
  </w:abstractNum>
  <w:abstractNum w:abstractNumId="25" w15:restartNumberingAfterBreak="0">
    <w:nsid w:val="51DE0076"/>
    <w:multiLevelType w:val="hybridMultilevel"/>
    <w:tmpl w:val="359044F2"/>
    <w:lvl w:ilvl="0" w:tplc="63680A72">
      <w:start w:val="6"/>
      <w:numFmt w:val="decimalEnclosedCircle"/>
      <w:lvlText w:val="%1"/>
      <w:lvlJc w:val="left"/>
      <w:pPr>
        <w:ind w:left="762" w:hanging="360"/>
      </w:pPr>
      <w:rPr>
        <w:rFonts w:hint="default"/>
      </w:rPr>
    </w:lvl>
    <w:lvl w:ilvl="1" w:tplc="04090017" w:tentative="1">
      <w:start w:val="1"/>
      <w:numFmt w:val="aiueoFullWidth"/>
      <w:lvlText w:val="(%2)"/>
      <w:lvlJc w:val="left"/>
      <w:pPr>
        <w:ind w:left="1242" w:hanging="420"/>
      </w:pPr>
    </w:lvl>
    <w:lvl w:ilvl="2" w:tplc="04090011" w:tentative="1">
      <w:start w:val="1"/>
      <w:numFmt w:val="decimalEnclosedCircle"/>
      <w:lvlText w:val="%3"/>
      <w:lvlJc w:val="left"/>
      <w:pPr>
        <w:ind w:left="1662" w:hanging="420"/>
      </w:pPr>
    </w:lvl>
    <w:lvl w:ilvl="3" w:tplc="0409000F" w:tentative="1">
      <w:start w:val="1"/>
      <w:numFmt w:val="decimal"/>
      <w:lvlText w:val="%4."/>
      <w:lvlJc w:val="left"/>
      <w:pPr>
        <w:ind w:left="2082" w:hanging="420"/>
      </w:pPr>
    </w:lvl>
    <w:lvl w:ilvl="4" w:tplc="04090017" w:tentative="1">
      <w:start w:val="1"/>
      <w:numFmt w:val="aiueoFullWidth"/>
      <w:lvlText w:val="(%5)"/>
      <w:lvlJc w:val="left"/>
      <w:pPr>
        <w:ind w:left="2502" w:hanging="420"/>
      </w:pPr>
    </w:lvl>
    <w:lvl w:ilvl="5" w:tplc="04090011" w:tentative="1">
      <w:start w:val="1"/>
      <w:numFmt w:val="decimalEnclosedCircle"/>
      <w:lvlText w:val="%6"/>
      <w:lvlJc w:val="left"/>
      <w:pPr>
        <w:ind w:left="2922" w:hanging="420"/>
      </w:pPr>
    </w:lvl>
    <w:lvl w:ilvl="6" w:tplc="0409000F" w:tentative="1">
      <w:start w:val="1"/>
      <w:numFmt w:val="decimal"/>
      <w:lvlText w:val="%7."/>
      <w:lvlJc w:val="left"/>
      <w:pPr>
        <w:ind w:left="3342" w:hanging="420"/>
      </w:pPr>
    </w:lvl>
    <w:lvl w:ilvl="7" w:tplc="04090017" w:tentative="1">
      <w:start w:val="1"/>
      <w:numFmt w:val="aiueoFullWidth"/>
      <w:lvlText w:val="(%8)"/>
      <w:lvlJc w:val="left"/>
      <w:pPr>
        <w:ind w:left="3762" w:hanging="420"/>
      </w:pPr>
    </w:lvl>
    <w:lvl w:ilvl="8" w:tplc="04090011" w:tentative="1">
      <w:start w:val="1"/>
      <w:numFmt w:val="decimalEnclosedCircle"/>
      <w:lvlText w:val="%9"/>
      <w:lvlJc w:val="left"/>
      <w:pPr>
        <w:ind w:left="4182" w:hanging="420"/>
      </w:pPr>
    </w:lvl>
  </w:abstractNum>
  <w:abstractNum w:abstractNumId="26" w15:restartNumberingAfterBreak="0">
    <w:nsid w:val="56B5140B"/>
    <w:multiLevelType w:val="hybridMultilevel"/>
    <w:tmpl w:val="DF508F2E"/>
    <w:lvl w:ilvl="0" w:tplc="46127BA2">
      <w:start w:val="1"/>
      <w:numFmt w:val="aiueoFullWidth"/>
      <w:lvlText w:val="%1."/>
      <w:lvlJc w:val="left"/>
      <w:pPr>
        <w:ind w:left="1160" w:hanging="360"/>
      </w:pPr>
      <w:rPr>
        <w:rFonts w:hint="default"/>
        <w:lang w:val="en-US"/>
      </w:rPr>
    </w:lvl>
    <w:lvl w:ilvl="1" w:tplc="04090017" w:tentative="1">
      <w:start w:val="1"/>
      <w:numFmt w:val="aiueoFullWidth"/>
      <w:lvlText w:val="(%2)"/>
      <w:lvlJc w:val="left"/>
      <w:pPr>
        <w:ind w:left="1640" w:hanging="420"/>
      </w:pPr>
    </w:lvl>
    <w:lvl w:ilvl="2" w:tplc="04090011" w:tentative="1">
      <w:start w:val="1"/>
      <w:numFmt w:val="decimalEnclosedCircle"/>
      <w:lvlText w:val="%3"/>
      <w:lvlJc w:val="left"/>
      <w:pPr>
        <w:ind w:left="2060" w:hanging="420"/>
      </w:pPr>
    </w:lvl>
    <w:lvl w:ilvl="3" w:tplc="0409000F" w:tentative="1">
      <w:start w:val="1"/>
      <w:numFmt w:val="decimal"/>
      <w:lvlText w:val="%4."/>
      <w:lvlJc w:val="left"/>
      <w:pPr>
        <w:ind w:left="2480" w:hanging="420"/>
      </w:pPr>
    </w:lvl>
    <w:lvl w:ilvl="4" w:tplc="04090017" w:tentative="1">
      <w:start w:val="1"/>
      <w:numFmt w:val="aiueoFullWidth"/>
      <w:lvlText w:val="(%5)"/>
      <w:lvlJc w:val="left"/>
      <w:pPr>
        <w:ind w:left="2900" w:hanging="420"/>
      </w:pPr>
    </w:lvl>
    <w:lvl w:ilvl="5" w:tplc="04090011" w:tentative="1">
      <w:start w:val="1"/>
      <w:numFmt w:val="decimalEnclosedCircle"/>
      <w:lvlText w:val="%6"/>
      <w:lvlJc w:val="left"/>
      <w:pPr>
        <w:ind w:left="3320" w:hanging="420"/>
      </w:pPr>
    </w:lvl>
    <w:lvl w:ilvl="6" w:tplc="0409000F" w:tentative="1">
      <w:start w:val="1"/>
      <w:numFmt w:val="decimal"/>
      <w:lvlText w:val="%7."/>
      <w:lvlJc w:val="left"/>
      <w:pPr>
        <w:ind w:left="3740" w:hanging="420"/>
      </w:pPr>
    </w:lvl>
    <w:lvl w:ilvl="7" w:tplc="04090017" w:tentative="1">
      <w:start w:val="1"/>
      <w:numFmt w:val="aiueoFullWidth"/>
      <w:lvlText w:val="(%8)"/>
      <w:lvlJc w:val="left"/>
      <w:pPr>
        <w:ind w:left="4160" w:hanging="420"/>
      </w:pPr>
    </w:lvl>
    <w:lvl w:ilvl="8" w:tplc="04090011" w:tentative="1">
      <w:start w:val="1"/>
      <w:numFmt w:val="decimalEnclosedCircle"/>
      <w:lvlText w:val="%9"/>
      <w:lvlJc w:val="left"/>
      <w:pPr>
        <w:ind w:left="4580" w:hanging="420"/>
      </w:pPr>
    </w:lvl>
  </w:abstractNum>
  <w:abstractNum w:abstractNumId="27" w15:restartNumberingAfterBreak="0">
    <w:nsid w:val="5827090D"/>
    <w:multiLevelType w:val="hybridMultilevel"/>
    <w:tmpl w:val="4F4A2BD8"/>
    <w:lvl w:ilvl="0" w:tplc="098E00B4">
      <w:start w:val="1"/>
      <w:numFmt w:val="aiueoFullWidth"/>
      <w:lvlText w:val="%1."/>
      <w:lvlJc w:val="left"/>
      <w:pPr>
        <w:ind w:left="965" w:hanging="360"/>
      </w:pPr>
      <w:rPr>
        <w:rFonts w:hint="default"/>
      </w:rPr>
    </w:lvl>
    <w:lvl w:ilvl="1" w:tplc="04090017" w:tentative="1">
      <w:start w:val="1"/>
      <w:numFmt w:val="aiueoFullWidth"/>
      <w:lvlText w:val="(%2)"/>
      <w:lvlJc w:val="left"/>
      <w:pPr>
        <w:ind w:left="1445" w:hanging="420"/>
      </w:pPr>
    </w:lvl>
    <w:lvl w:ilvl="2" w:tplc="04090011" w:tentative="1">
      <w:start w:val="1"/>
      <w:numFmt w:val="decimalEnclosedCircle"/>
      <w:lvlText w:val="%3"/>
      <w:lvlJc w:val="left"/>
      <w:pPr>
        <w:ind w:left="1865" w:hanging="420"/>
      </w:pPr>
    </w:lvl>
    <w:lvl w:ilvl="3" w:tplc="0409000F" w:tentative="1">
      <w:start w:val="1"/>
      <w:numFmt w:val="decimal"/>
      <w:lvlText w:val="%4."/>
      <w:lvlJc w:val="left"/>
      <w:pPr>
        <w:ind w:left="2285" w:hanging="420"/>
      </w:pPr>
    </w:lvl>
    <w:lvl w:ilvl="4" w:tplc="04090017" w:tentative="1">
      <w:start w:val="1"/>
      <w:numFmt w:val="aiueoFullWidth"/>
      <w:lvlText w:val="(%5)"/>
      <w:lvlJc w:val="left"/>
      <w:pPr>
        <w:ind w:left="2705" w:hanging="420"/>
      </w:pPr>
    </w:lvl>
    <w:lvl w:ilvl="5" w:tplc="04090011" w:tentative="1">
      <w:start w:val="1"/>
      <w:numFmt w:val="decimalEnclosedCircle"/>
      <w:lvlText w:val="%6"/>
      <w:lvlJc w:val="left"/>
      <w:pPr>
        <w:ind w:left="3125" w:hanging="420"/>
      </w:pPr>
    </w:lvl>
    <w:lvl w:ilvl="6" w:tplc="0409000F" w:tentative="1">
      <w:start w:val="1"/>
      <w:numFmt w:val="decimal"/>
      <w:lvlText w:val="%7."/>
      <w:lvlJc w:val="left"/>
      <w:pPr>
        <w:ind w:left="3545" w:hanging="420"/>
      </w:pPr>
    </w:lvl>
    <w:lvl w:ilvl="7" w:tplc="04090017" w:tentative="1">
      <w:start w:val="1"/>
      <w:numFmt w:val="aiueoFullWidth"/>
      <w:lvlText w:val="(%8)"/>
      <w:lvlJc w:val="left"/>
      <w:pPr>
        <w:ind w:left="3965" w:hanging="420"/>
      </w:pPr>
    </w:lvl>
    <w:lvl w:ilvl="8" w:tplc="04090011" w:tentative="1">
      <w:start w:val="1"/>
      <w:numFmt w:val="decimalEnclosedCircle"/>
      <w:lvlText w:val="%9"/>
      <w:lvlJc w:val="left"/>
      <w:pPr>
        <w:ind w:left="4385" w:hanging="420"/>
      </w:pPr>
    </w:lvl>
  </w:abstractNum>
  <w:abstractNum w:abstractNumId="28" w15:restartNumberingAfterBreak="0">
    <w:nsid w:val="59530683"/>
    <w:multiLevelType w:val="hybridMultilevel"/>
    <w:tmpl w:val="7C425A6C"/>
    <w:lvl w:ilvl="0" w:tplc="7370EEE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5D194B3E"/>
    <w:multiLevelType w:val="hybridMultilevel"/>
    <w:tmpl w:val="91D040E4"/>
    <w:lvl w:ilvl="0" w:tplc="84D42C5E">
      <w:start w:val="1"/>
      <w:numFmt w:val="aiueoFullWidth"/>
      <w:lvlText w:val="%1."/>
      <w:lvlJc w:val="left"/>
      <w:pPr>
        <w:ind w:left="1170" w:hanging="360"/>
      </w:pPr>
      <w:rPr>
        <w:rFonts w:hint="default"/>
      </w:rPr>
    </w:lvl>
    <w:lvl w:ilvl="1" w:tplc="04090017" w:tentative="1">
      <w:start w:val="1"/>
      <w:numFmt w:val="aiueoFullWidth"/>
      <w:lvlText w:val="(%2)"/>
      <w:lvlJc w:val="left"/>
      <w:pPr>
        <w:ind w:left="1650" w:hanging="420"/>
      </w:pPr>
    </w:lvl>
    <w:lvl w:ilvl="2" w:tplc="04090011" w:tentative="1">
      <w:start w:val="1"/>
      <w:numFmt w:val="decimalEnclosedCircle"/>
      <w:lvlText w:val="%3"/>
      <w:lvlJc w:val="left"/>
      <w:pPr>
        <w:ind w:left="2070" w:hanging="420"/>
      </w:pPr>
    </w:lvl>
    <w:lvl w:ilvl="3" w:tplc="0409000F" w:tentative="1">
      <w:start w:val="1"/>
      <w:numFmt w:val="decimal"/>
      <w:lvlText w:val="%4."/>
      <w:lvlJc w:val="left"/>
      <w:pPr>
        <w:ind w:left="2490" w:hanging="420"/>
      </w:pPr>
    </w:lvl>
    <w:lvl w:ilvl="4" w:tplc="04090017" w:tentative="1">
      <w:start w:val="1"/>
      <w:numFmt w:val="aiueoFullWidth"/>
      <w:lvlText w:val="(%5)"/>
      <w:lvlJc w:val="left"/>
      <w:pPr>
        <w:ind w:left="2910" w:hanging="420"/>
      </w:pPr>
    </w:lvl>
    <w:lvl w:ilvl="5" w:tplc="04090011" w:tentative="1">
      <w:start w:val="1"/>
      <w:numFmt w:val="decimalEnclosedCircle"/>
      <w:lvlText w:val="%6"/>
      <w:lvlJc w:val="left"/>
      <w:pPr>
        <w:ind w:left="3330" w:hanging="420"/>
      </w:pPr>
    </w:lvl>
    <w:lvl w:ilvl="6" w:tplc="0409000F" w:tentative="1">
      <w:start w:val="1"/>
      <w:numFmt w:val="decimal"/>
      <w:lvlText w:val="%7."/>
      <w:lvlJc w:val="left"/>
      <w:pPr>
        <w:ind w:left="3750" w:hanging="420"/>
      </w:pPr>
    </w:lvl>
    <w:lvl w:ilvl="7" w:tplc="04090017" w:tentative="1">
      <w:start w:val="1"/>
      <w:numFmt w:val="aiueoFullWidth"/>
      <w:lvlText w:val="(%8)"/>
      <w:lvlJc w:val="left"/>
      <w:pPr>
        <w:ind w:left="4170" w:hanging="420"/>
      </w:pPr>
    </w:lvl>
    <w:lvl w:ilvl="8" w:tplc="04090011" w:tentative="1">
      <w:start w:val="1"/>
      <w:numFmt w:val="decimalEnclosedCircle"/>
      <w:lvlText w:val="%9"/>
      <w:lvlJc w:val="left"/>
      <w:pPr>
        <w:ind w:left="4590" w:hanging="420"/>
      </w:pPr>
    </w:lvl>
  </w:abstractNum>
  <w:abstractNum w:abstractNumId="30" w15:restartNumberingAfterBreak="0">
    <w:nsid w:val="6ACE2F70"/>
    <w:multiLevelType w:val="hybridMultilevel"/>
    <w:tmpl w:val="8D28D07A"/>
    <w:lvl w:ilvl="0" w:tplc="6C961C6A">
      <w:start w:val="1"/>
      <w:numFmt w:val="aiueoFullWidth"/>
      <w:lvlText w:val="%1."/>
      <w:lvlJc w:val="left"/>
      <w:pPr>
        <w:ind w:left="975" w:hanging="360"/>
      </w:pPr>
      <w:rPr>
        <w:rFonts w:hint="default"/>
      </w:rPr>
    </w:lvl>
    <w:lvl w:ilvl="1" w:tplc="04090017" w:tentative="1">
      <w:start w:val="1"/>
      <w:numFmt w:val="aiueoFullWidth"/>
      <w:lvlText w:val="(%2)"/>
      <w:lvlJc w:val="left"/>
      <w:pPr>
        <w:ind w:left="1455" w:hanging="420"/>
      </w:pPr>
    </w:lvl>
    <w:lvl w:ilvl="2" w:tplc="04090011" w:tentative="1">
      <w:start w:val="1"/>
      <w:numFmt w:val="decimalEnclosedCircle"/>
      <w:lvlText w:val="%3"/>
      <w:lvlJc w:val="left"/>
      <w:pPr>
        <w:ind w:left="1875" w:hanging="420"/>
      </w:pPr>
    </w:lvl>
    <w:lvl w:ilvl="3" w:tplc="0409000F" w:tentative="1">
      <w:start w:val="1"/>
      <w:numFmt w:val="decimal"/>
      <w:lvlText w:val="%4."/>
      <w:lvlJc w:val="left"/>
      <w:pPr>
        <w:ind w:left="2295" w:hanging="420"/>
      </w:pPr>
    </w:lvl>
    <w:lvl w:ilvl="4" w:tplc="04090017" w:tentative="1">
      <w:start w:val="1"/>
      <w:numFmt w:val="aiueoFullWidth"/>
      <w:lvlText w:val="(%5)"/>
      <w:lvlJc w:val="left"/>
      <w:pPr>
        <w:ind w:left="2715" w:hanging="420"/>
      </w:pPr>
    </w:lvl>
    <w:lvl w:ilvl="5" w:tplc="04090011" w:tentative="1">
      <w:start w:val="1"/>
      <w:numFmt w:val="decimalEnclosedCircle"/>
      <w:lvlText w:val="%6"/>
      <w:lvlJc w:val="left"/>
      <w:pPr>
        <w:ind w:left="3135" w:hanging="420"/>
      </w:pPr>
    </w:lvl>
    <w:lvl w:ilvl="6" w:tplc="0409000F" w:tentative="1">
      <w:start w:val="1"/>
      <w:numFmt w:val="decimal"/>
      <w:lvlText w:val="%7."/>
      <w:lvlJc w:val="left"/>
      <w:pPr>
        <w:ind w:left="3555" w:hanging="420"/>
      </w:pPr>
    </w:lvl>
    <w:lvl w:ilvl="7" w:tplc="04090017" w:tentative="1">
      <w:start w:val="1"/>
      <w:numFmt w:val="aiueoFullWidth"/>
      <w:lvlText w:val="(%8)"/>
      <w:lvlJc w:val="left"/>
      <w:pPr>
        <w:ind w:left="3975" w:hanging="420"/>
      </w:pPr>
    </w:lvl>
    <w:lvl w:ilvl="8" w:tplc="04090011" w:tentative="1">
      <w:start w:val="1"/>
      <w:numFmt w:val="decimalEnclosedCircle"/>
      <w:lvlText w:val="%9"/>
      <w:lvlJc w:val="left"/>
      <w:pPr>
        <w:ind w:left="4395" w:hanging="420"/>
      </w:pPr>
    </w:lvl>
  </w:abstractNum>
  <w:abstractNum w:abstractNumId="31" w15:restartNumberingAfterBreak="0">
    <w:nsid w:val="73F2515B"/>
    <w:multiLevelType w:val="hybridMultilevel"/>
    <w:tmpl w:val="2364282E"/>
    <w:lvl w:ilvl="0" w:tplc="A9B62F04">
      <w:start w:val="1"/>
      <w:numFmt w:val="aiueoFullWidth"/>
      <w:lvlText w:val="%1."/>
      <w:lvlJc w:val="left"/>
      <w:pPr>
        <w:ind w:left="1170" w:hanging="360"/>
      </w:pPr>
      <w:rPr>
        <w:rFonts w:hint="default"/>
      </w:rPr>
    </w:lvl>
    <w:lvl w:ilvl="1" w:tplc="04090017" w:tentative="1">
      <w:start w:val="1"/>
      <w:numFmt w:val="aiueoFullWidth"/>
      <w:lvlText w:val="(%2)"/>
      <w:lvlJc w:val="left"/>
      <w:pPr>
        <w:ind w:left="1650" w:hanging="420"/>
      </w:pPr>
    </w:lvl>
    <w:lvl w:ilvl="2" w:tplc="04090011" w:tentative="1">
      <w:start w:val="1"/>
      <w:numFmt w:val="decimalEnclosedCircle"/>
      <w:lvlText w:val="%3"/>
      <w:lvlJc w:val="left"/>
      <w:pPr>
        <w:ind w:left="2070" w:hanging="420"/>
      </w:pPr>
    </w:lvl>
    <w:lvl w:ilvl="3" w:tplc="0409000F" w:tentative="1">
      <w:start w:val="1"/>
      <w:numFmt w:val="decimal"/>
      <w:lvlText w:val="%4."/>
      <w:lvlJc w:val="left"/>
      <w:pPr>
        <w:ind w:left="2490" w:hanging="420"/>
      </w:pPr>
    </w:lvl>
    <w:lvl w:ilvl="4" w:tplc="04090017" w:tentative="1">
      <w:start w:val="1"/>
      <w:numFmt w:val="aiueoFullWidth"/>
      <w:lvlText w:val="(%5)"/>
      <w:lvlJc w:val="left"/>
      <w:pPr>
        <w:ind w:left="2910" w:hanging="420"/>
      </w:pPr>
    </w:lvl>
    <w:lvl w:ilvl="5" w:tplc="04090011" w:tentative="1">
      <w:start w:val="1"/>
      <w:numFmt w:val="decimalEnclosedCircle"/>
      <w:lvlText w:val="%6"/>
      <w:lvlJc w:val="left"/>
      <w:pPr>
        <w:ind w:left="3330" w:hanging="420"/>
      </w:pPr>
    </w:lvl>
    <w:lvl w:ilvl="6" w:tplc="0409000F" w:tentative="1">
      <w:start w:val="1"/>
      <w:numFmt w:val="decimal"/>
      <w:lvlText w:val="%7."/>
      <w:lvlJc w:val="left"/>
      <w:pPr>
        <w:ind w:left="3750" w:hanging="420"/>
      </w:pPr>
    </w:lvl>
    <w:lvl w:ilvl="7" w:tplc="04090017" w:tentative="1">
      <w:start w:val="1"/>
      <w:numFmt w:val="aiueoFullWidth"/>
      <w:lvlText w:val="(%8)"/>
      <w:lvlJc w:val="left"/>
      <w:pPr>
        <w:ind w:left="4170" w:hanging="420"/>
      </w:pPr>
    </w:lvl>
    <w:lvl w:ilvl="8" w:tplc="04090011" w:tentative="1">
      <w:start w:val="1"/>
      <w:numFmt w:val="decimalEnclosedCircle"/>
      <w:lvlText w:val="%9"/>
      <w:lvlJc w:val="left"/>
      <w:pPr>
        <w:ind w:left="4590" w:hanging="420"/>
      </w:pPr>
    </w:lvl>
  </w:abstractNum>
  <w:abstractNum w:abstractNumId="32" w15:restartNumberingAfterBreak="0">
    <w:nsid w:val="774B589C"/>
    <w:multiLevelType w:val="hybridMultilevel"/>
    <w:tmpl w:val="BDECAEBC"/>
    <w:lvl w:ilvl="0" w:tplc="D23ABCA6">
      <w:start w:val="1"/>
      <w:numFmt w:val="aiueoFullWidth"/>
      <w:lvlText w:val="%1."/>
      <w:lvlJc w:val="left"/>
      <w:pPr>
        <w:ind w:left="1050" w:hanging="450"/>
      </w:pPr>
      <w:rPr>
        <w:rFonts w:hint="default"/>
      </w:rPr>
    </w:lvl>
    <w:lvl w:ilvl="1" w:tplc="04090017" w:tentative="1">
      <w:start w:val="1"/>
      <w:numFmt w:val="aiueoFullWidth"/>
      <w:lvlText w:val="(%2)"/>
      <w:lvlJc w:val="left"/>
      <w:pPr>
        <w:ind w:left="1440" w:hanging="420"/>
      </w:pPr>
    </w:lvl>
    <w:lvl w:ilvl="2" w:tplc="04090011" w:tentative="1">
      <w:start w:val="1"/>
      <w:numFmt w:val="decimalEnclosedCircle"/>
      <w:lvlText w:val="%3"/>
      <w:lvlJc w:val="left"/>
      <w:pPr>
        <w:ind w:left="1860" w:hanging="420"/>
      </w:pPr>
    </w:lvl>
    <w:lvl w:ilvl="3" w:tplc="0409000F" w:tentative="1">
      <w:start w:val="1"/>
      <w:numFmt w:val="decimal"/>
      <w:lvlText w:val="%4."/>
      <w:lvlJc w:val="left"/>
      <w:pPr>
        <w:ind w:left="2280" w:hanging="420"/>
      </w:pPr>
    </w:lvl>
    <w:lvl w:ilvl="4" w:tplc="04090017" w:tentative="1">
      <w:start w:val="1"/>
      <w:numFmt w:val="aiueoFullWidth"/>
      <w:lvlText w:val="(%5)"/>
      <w:lvlJc w:val="left"/>
      <w:pPr>
        <w:ind w:left="2700" w:hanging="420"/>
      </w:pPr>
    </w:lvl>
    <w:lvl w:ilvl="5" w:tplc="04090011" w:tentative="1">
      <w:start w:val="1"/>
      <w:numFmt w:val="decimalEnclosedCircle"/>
      <w:lvlText w:val="%6"/>
      <w:lvlJc w:val="left"/>
      <w:pPr>
        <w:ind w:left="3120" w:hanging="420"/>
      </w:pPr>
    </w:lvl>
    <w:lvl w:ilvl="6" w:tplc="0409000F" w:tentative="1">
      <w:start w:val="1"/>
      <w:numFmt w:val="decimal"/>
      <w:lvlText w:val="%7."/>
      <w:lvlJc w:val="left"/>
      <w:pPr>
        <w:ind w:left="3540" w:hanging="420"/>
      </w:pPr>
    </w:lvl>
    <w:lvl w:ilvl="7" w:tplc="04090017" w:tentative="1">
      <w:start w:val="1"/>
      <w:numFmt w:val="aiueoFullWidth"/>
      <w:lvlText w:val="(%8)"/>
      <w:lvlJc w:val="left"/>
      <w:pPr>
        <w:ind w:left="3960" w:hanging="420"/>
      </w:pPr>
    </w:lvl>
    <w:lvl w:ilvl="8" w:tplc="04090011" w:tentative="1">
      <w:start w:val="1"/>
      <w:numFmt w:val="decimalEnclosedCircle"/>
      <w:lvlText w:val="%9"/>
      <w:lvlJc w:val="left"/>
      <w:pPr>
        <w:ind w:left="4380" w:hanging="420"/>
      </w:pPr>
    </w:lvl>
  </w:abstractNum>
  <w:abstractNum w:abstractNumId="33" w15:restartNumberingAfterBreak="0">
    <w:nsid w:val="78354E49"/>
    <w:multiLevelType w:val="hybridMultilevel"/>
    <w:tmpl w:val="D294342A"/>
    <w:lvl w:ilvl="0" w:tplc="F202F9DA">
      <w:start w:val="1"/>
      <w:numFmt w:val="decimalEnclosedCircle"/>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7BD572D5"/>
    <w:multiLevelType w:val="hybridMultilevel"/>
    <w:tmpl w:val="5DB0ADE8"/>
    <w:lvl w:ilvl="0" w:tplc="A692B28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7F2A38E6"/>
    <w:multiLevelType w:val="hybridMultilevel"/>
    <w:tmpl w:val="1048FF84"/>
    <w:lvl w:ilvl="0" w:tplc="02468D30">
      <w:start w:val="1"/>
      <w:numFmt w:val="aiueoFullWidth"/>
      <w:lvlText w:val="%1."/>
      <w:lvlJc w:val="left"/>
      <w:pPr>
        <w:ind w:left="1212" w:hanging="360"/>
      </w:pPr>
      <w:rPr>
        <w:rFonts w:hint="default"/>
      </w:rPr>
    </w:lvl>
    <w:lvl w:ilvl="1" w:tplc="04090017" w:tentative="1">
      <w:start w:val="1"/>
      <w:numFmt w:val="aiueoFullWidth"/>
      <w:lvlText w:val="(%2)"/>
      <w:lvlJc w:val="left"/>
      <w:pPr>
        <w:ind w:left="1692" w:hanging="420"/>
      </w:pPr>
    </w:lvl>
    <w:lvl w:ilvl="2" w:tplc="04090011" w:tentative="1">
      <w:start w:val="1"/>
      <w:numFmt w:val="decimalEnclosedCircle"/>
      <w:lvlText w:val="%3"/>
      <w:lvlJc w:val="left"/>
      <w:pPr>
        <w:ind w:left="2112" w:hanging="420"/>
      </w:pPr>
    </w:lvl>
    <w:lvl w:ilvl="3" w:tplc="0409000F" w:tentative="1">
      <w:start w:val="1"/>
      <w:numFmt w:val="decimal"/>
      <w:lvlText w:val="%4."/>
      <w:lvlJc w:val="left"/>
      <w:pPr>
        <w:ind w:left="2532" w:hanging="420"/>
      </w:pPr>
    </w:lvl>
    <w:lvl w:ilvl="4" w:tplc="04090017" w:tentative="1">
      <w:start w:val="1"/>
      <w:numFmt w:val="aiueoFullWidth"/>
      <w:lvlText w:val="(%5)"/>
      <w:lvlJc w:val="left"/>
      <w:pPr>
        <w:ind w:left="2952" w:hanging="420"/>
      </w:pPr>
    </w:lvl>
    <w:lvl w:ilvl="5" w:tplc="04090011" w:tentative="1">
      <w:start w:val="1"/>
      <w:numFmt w:val="decimalEnclosedCircle"/>
      <w:lvlText w:val="%6"/>
      <w:lvlJc w:val="left"/>
      <w:pPr>
        <w:ind w:left="3372" w:hanging="420"/>
      </w:pPr>
    </w:lvl>
    <w:lvl w:ilvl="6" w:tplc="0409000F" w:tentative="1">
      <w:start w:val="1"/>
      <w:numFmt w:val="decimal"/>
      <w:lvlText w:val="%7."/>
      <w:lvlJc w:val="left"/>
      <w:pPr>
        <w:ind w:left="3792" w:hanging="420"/>
      </w:pPr>
    </w:lvl>
    <w:lvl w:ilvl="7" w:tplc="04090017" w:tentative="1">
      <w:start w:val="1"/>
      <w:numFmt w:val="aiueoFullWidth"/>
      <w:lvlText w:val="(%8)"/>
      <w:lvlJc w:val="left"/>
      <w:pPr>
        <w:ind w:left="4212" w:hanging="420"/>
      </w:pPr>
    </w:lvl>
    <w:lvl w:ilvl="8" w:tplc="04090011" w:tentative="1">
      <w:start w:val="1"/>
      <w:numFmt w:val="decimalEnclosedCircle"/>
      <w:lvlText w:val="%9"/>
      <w:lvlJc w:val="left"/>
      <w:pPr>
        <w:ind w:left="4632" w:hanging="420"/>
      </w:pPr>
    </w:lvl>
  </w:abstractNum>
  <w:num w:numId="1">
    <w:abstractNumId w:val="4"/>
  </w:num>
  <w:num w:numId="2">
    <w:abstractNumId w:val="32"/>
  </w:num>
  <w:num w:numId="3">
    <w:abstractNumId w:val="1"/>
  </w:num>
  <w:num w:numId="4">
    <w:abstractNumId w:val="15"/>
  </w:num>
  <w:num w:numId="5">
    <w:abstractNumId w:val="19"/>
  </w:num>
  <w:num w:numId="6">
    <w:abstractNumId w:val="34"/>
  </w:num>
  <w:num w:numId="7">
    <w:abstractNumId w:val="20"/>
  </w:num>
  <w:num w:numId="8">
    <w:abstractNumId w:val="23"/>
  </w:num>
  <w:num w:numId="9">
    <w:abstractNumId w:val="14"/>
  </w:num>
  <w:num w:numId="10">
    <w:abstractNumId w:val="10"/>
  </w:num>
  <w:num w:numId="11">
    <w:abstractNumId w:val="12"/>
  </w:num>
  <w:num w:numId="12">
    <w:abstractNumId w:val="16"/>
  </w:num>
  <w:num w:numId="13">
    <w:abstractNumId w:val="27"/>
  </w:num>
  <w:num w:numId="14">
    <w:abstractNumId w:val="30"/>
  </w:num>
  <w:num w:numId="15">
    <w:abstractNumId w:val="35"/>
  </w:num>
  <w:num w:numId="16">
    <w:abstractNumId w:val="26"/>
  </w:num>
  <w:num w:numId="17">
    <w:abstractNumId w:val="21"/>
  </w:num>
  <w:num w:numId="18">
    <w:abstractNumId w:val="18"/>
  </w:num>
  <w:num w:numId="19">
    <w:abstractNumId w:val="3"/>
  </w:num>
  <w:num w:numId="20">
    <w:abstractNumId w:val="33"/>
  </w:num>
  <w:num w:numId="21">
    <w:abstractNumId w:val="13"/>
  </w:num>
  <w:num w:numId="22">
    <w:abstractNumId w:val="11"/>
  </w:num>
  <w:num w:numId="23">
    <w:abstractNumId w:val="9"/>
  </w:num>
  <w:num w:numId="24">
    <w:abstractNumId w:val="28"/>
  </w:num>
  <w:num w:numId="25">
    <w:abstractNumId w:val="6"/>
  </w:num>
  <w:num w:numId="26">
    <w:abstractNumId w:val="17"/>
  </w:num>
  <w:num w:numId="27">
    <w:abstractNumId w:val="31"/>
  </w:num>
  <w:num w:numId="28">
    <w:abstractNumId w:val="29"/>
  </w:num>
  <w:num w:numId="29">
    <w:abstractNumId w:val="8"/>
  </w:num>
  <w:num w:numId="30">
    <w:abstractNumId w:val="22"/>
  </w:num>
  <w:num w:numId="31">
    <w:abstractNumId w:val="2"/>
  </w:num>
  <w:num w:numId="32">
    <w:abstractNumId w:val="7"/>
  </w:num>
  <w:num w:numId="33">
    <w:abstractNumId w:val="24"/>
  </w:num>
  <w:num w:numId="34">
    <w:abstractNumId w:val="25"/>
  </w:num>
  <w:num w:numId="35">
    <w:abstractNumId w:val="0"/>
  </w:num>
  <w:num w:numId="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A5660"/>
    <w:rsid w:val="000016E6"/>
    <w:rsid w:val="00004E2D"/>
    <w:rsid w:val="00010563"/>
    <w:rsid w:val="00011248"/>
    <w:rsid w:val="00017194"/>
    <w:rsid w:val="00017FB0"/>
    <w:rsid w:val="00022617"/>
    <w:rsid w:val="00035F26"/>
    <w:rsid w:val="00036B57"/>
    <w:rsid w:val="00050F76"/>
    <w:rsid w:val="00053E19"/>
    <w:rsid w:val="00067D82"/>
    <w:rsid w:val="000708A3"/>
    <w:rsid w:val="00071FEF"/>
    <w:rsid w:val="00073DBC"/>
    <w:rsid w:val="00074474"/>
    <w:rsid w:val="00087029"/>
    <w:rsid w:val="00091733"/>
    <w:rsid w:val="00095BDA"/>
    <w:rsid w:val="000B0D61"/>
    <w:rsid w:val="000B2A92"/>
    <w:rsid w:val="000B4696"/>
    <w:rsid w:val="000B6DFA"/>
    <w:rsid w:val="000B73EB"/>
    <w:rsid w:val="000D2CA7"/>
    <w:rsid w:val="000D2E1F"/>
    <w:rsid w:val="000F1557"/>
    <w:rsid w:val="001071F9"/>
    <w:rsid w:val="00113271"/>
    <w:rsid w:val="00114152"/>
    <w:rsid w:val="00115BFD"/>
    <w:rsid w:val="00116BCC"/>
    <w:rsid w:val="00117835"/>
    <w:rsid w:val="00120B8D"/>
    <w:rsid w:val="00124BED"/>
    <w:rsid w:val="001345D4"/>
    <w:rsid w:val="001362CA"/>
    <w:rsid w:val="00136FF7"/>
    <w:rsid w:val="001425E1"/>
    <w:rsid w:val="00144671"/>
    <w:rsid w:val="0015250D"/>
    <w:rsid w:val="00160BE1"/>
    <w:rsid w:val="00161C46"/>
    <w:rsid w:val="00164C19"/>
    <w:rsid w:val="00166C3F"/>
    <w:rsid w:val="001714E2"/>
    <w:rsid w:val="001770B5"/>
    <w:rsid w:val="00183C8C"/>
    <w:rsid w:val="001907E0"/>
    <w:rsid w:val="001921FD"/>
    <w:rsid w:val="00195C84"/>
    <w:rsid w:val="001A4193"/>
    <w:rsid w:val="001B4169"/>
    <w:rsid w:val="001C782C"/>
    <w:rsid w:val="001C797A"/>
    <w:rsid w:val="001C7CB1"/>
    <w:rsid w:val="001D1930"/>
    <w:rsid w:val="001D74BF"/>
    <w:rsid w:val="001E4651"/>
    <w:rsid w:val="001E70EF"/>
    <w:rsid w:val="001F0525"/>
    <w:rsid w:val="001F103F"/>
    <w:rsid w:val="001F2396"/>
    <w:rsid w:val="001F3891"/>
    <w:rsid w:val="00201591"/>
    <w:rsid w:val="00212A8A"/>
    <w:rsid w:val="002238B9"/>
    <w:rsid w:val="00224BB2"/>
    <w:rsid w:val="00232872"/>
    <w:rsid w:val="00235C02"/>
    <w:rsid w:val="002621BC"/>
    <w:rsid w:val="00274183"/>
    <w:rsid w:val="00284FD0"/>
    <w:rsid w:val="00295DD5"/>
    <w:rsid w:val="002A1E72"/>
    <w:rsid w:val="002A5F62"/>
    <w:rsid w:val="002C4BE5"/>
    <w:rsid w:val="002C624D"/>
    <w:rsid w:val="002C6A57"/>
    <w:rsid w:val="002D1881"/>
    <w:rsid w:val="002D7E5E"/>
    <w:rsid w:val="002E44A0"/>
    <w:rsid w:val="002F1920"/>
    <w:rsid w:val="003127B2"/>
    <w:rsid w:val="0031417F"/>
    <w:rsid w:val="00324D0E"/>
    <w:rsid w:val="003312F0"/>
    <w:rsid w:val="00332541"/>
    <w:rsid w:val="00334B89"/>
    <w:rsid w:val="003478A7"/>
    <w:rsid w:val="00364996"/>
    <w:rsid w:val="00365723"/>
    <w:rsid w:val="00376848"/>
    <w:rsid w:val="003820F0"/>
    <w:rsid w:val="00382D48"/>
    <w:rsid w:val="003849DE"/>
    <w:rsid w:val="003853C5"/>
    <w:rsid w:val="00391589"/>
    <w:rsid w:val="00394E57"/>
    <w:rsid w:val="003B2EB8"/>
    <w:rsid w:val="003C7C9A"/>
    <w:rsid w:val="003D0843"/>
    <w:rsid w:val="003D3F81"/>
    <w:rsid w:val="00400930"/>
    <w:rsid w:val="00404230"/>
    <w:rsid w:val="00406A0E"/>
    <w:rsid w:val="00413546"/>
    <w:rsid w:val="00415A4F"/>
    <w:rsid w:val="004161DB"/>
    <w:rsid w:val="00416400"/>
    <w:rsid w:val="00421680"/>
    <w:rsid w:val="00424DBF"/>
    <w:rsid w:val="00426954"/>
    <w:rsid w:val="00430FD8"/>
    <w:rsid w:val="00431479"/>
    <w:rsid w:val="004324FB"/>
    <w:rsid w:val="0043402A"/>
    <w:rsid w:val="00434856"/>
    <w:rsid w:val="00442508"/>
    <w:rsid w:val="00451C86"/>
    <w:rsid w:val="00454E51"/>
    <w:rsid w:val="004621CF"/>
    <w:rsid w:val="00467529"/>
    <w:rsid w:val="00486D7E"/>
    <w:rsid w:val="00490E92"/>
    <w:rsid w:val="00491781"/>
    <w:rsid w:val="00492F09"/>
    <w:rsid w:val="0049301E"/>
    <w:rsid w:val="004A3252"/>
    <w:rsid w:val="004A3F56"/>
    <w:rsid w:val="004B6093"/>
    <w:rsid w:val="004B7D65"/>
    <w:rsid w:val="004C2C64"/>
    <w:rsid w:val="004C34F1"/>
    <w:rsid w:val="004D706E"/>
    <w:rsid w:val="004F52DF"/>
    <w:rsid w:val="004F6F3F"/>
    <w:rsid w:val="0050528B"/>
    <w:rsid w:val="00522907"/>
    <w:rsid w:val="005266D1"/>
    <w:rsid w:val="005273FE"/>
    <w:rsid w:val="00530E4D"/>
    <w:rsid w:val="00534B77"/>
    <w:rsid w:val="0053639A"/>
    <w:rsid w:val="00537B92"/>
    <w:rsid w:val="005432C2"/>
    <w:rsid w:val="0054470C"/>
    <w:rsid w:val="00550322"/>
    <w:rsid w:val="005533B8"/>
    <w:rsid w:val="00564CB6"/>
    <w:rsid w:val="0058345D"/>
    <w:rsid w:val="005861B9"/>
    <w:rsid w:val="005A2679"/>
    <w:rsid w:val="005B2C4B"/>
    <w:rsid w:val="005C58C1"/>
    <w:rsid w:val="005E39EE"/>
    <w:rsid w:val="005F2F19"/>
    <w:rsid w:val="00611385"/>
    <w:rsid w:val="0061513D"/>
    <w:rsid w:val="006228CD"/>
    <w:rsid w:val="006478BD"/>
    <w:rsid w:val="00647D5E"/>
    <w:rsid w:val="00651D2E"/>
    <w:rsid w:val="006533A8"/>
    <w:rsid w:val="00660BE1"/>
    <w:rsid w:val="00660EFD"/>
    <w:rsid w:val="0066373B"/>
    <w:rsid w:val="00663AD1"/>
    <w:rsid w:val="006716B8"/>
    <w:rsid w:val="0067594B"/>
    <w:rsid w:val="00684A82"/>
    <w:rsid w:val="006865A7"/>
    <w:rsid w:val="00690228"/>
    <w:rsid w:val="00691B20"/>
    <w:rsid w:val="00693A9A"/>
    <w:rsid w:val="006967DD"/>
    <w:rsid w:val="006B348F"/>
    <w:rsid w:val="006B39E9"/>
    <w:rsid w:val="006B607F"/>
    <w:rsid w:val="006C0165"/>
    <w:rsid w:val="006C3642"/>
    <w:rsid w:val="006C4D38"/>
    <w:rsid w:val="006D2350"/>
    <w:rsid w:val="006D678E"/>
    <w:rsid w:val="006E17EB"/>
    <w:rsid w:val="006F374B"/>
    <w:rsid w:val="00700F88"/>
    <w:rsid w:val="0070315F"/>
    <w:rsid w:val="007125C1"/>
    <w:rsid w:val="00712AE9"/>
    <w:rsid w:val="0071305A"/>
    <w:rsid w:val="007148E3"/>
    <w:rsid w:val="00716861"/>
    <w:rsid w:val="00723914"/>
    <w:rsid w:val="00726B91"/>
    <w:rsid w:val="00734665"/>
    <w:rsid w:val="00747585"/>
    <w:rsid w:val="0075699B"/>
    <w:rsid w:val="007632D8"/>
    <w:rsid w:val="00775721"/>
    <w:rsid w:val="00784617"/>
    <w:rsid w:val="00787D86"/>
    <w:rsid w:val="007A140F"/>
    <w:rsid w:val="007A335D"/>
    <w:rsid w:val="007A36F6"/>
    <w:rsid w:val="007A640B"/>
    <w:rsid w:val="007B6936"/>
    <w:rsid w:val="007C2FAF"/>
    <w:rsid w:val="007C4103"/>
    <w:rsid w:val="007C6354"/>
    <w:rsid w:val="007C66A2"/>
    <w:rsid w:val="007D3F4C"/>
    <w:rsid w:val="007F34A4"/>
    <w:rsid w:val="007F44B8"/>
    <w:rsid w:val="007F7B52"/>
    <w:rsid w:val="0080104D"/>
    <w:rsid w:val="00805648"/>
    <w:rsid w:val="00806FD2"/>
    <w:rsid w:val="00816C56"/>
    <w:rsid w:val="00830536"/>
    <w:rsid w:val="00833364"/>
    <w:rsid w:val="00833D06"/>
    <w:rsid w:val="00835C3E"/>
    <w:rsid w:val="008403D4"/>
    <w:rsid w:val="00841546"/>
    <w:rsid w:val="00845981"/>
    <w:rsid w:val="00846565"/>
    <w:rsid w:val="00847BD3"/>
    <w:rsid w:val="00855E62"/>
    <w:rsid w:val="00876861"/>
    <w:rsid w:val="008870F4"/>
    <w:rsid w:val="008A4571"/>
    <w:rsid w:val="008A606E"/>
    <w:rsid w:val="008C3CFC"/>
    <w:rsid w:val="008C6AB9"/>
    <w:rsid w:val="008D3A68"/>
    <w:rsid w:val="008D43A6"/>
    <w:rsid w:val="008E1866"/>
    <w:rsid w:val="008E4B7C"/>
    <w:rsid w:val="008F4F01"/>
    <w:rsid w:val="008F5D69"/>
    <w:rsid w:val="008F61F7"/>
    <w:rsid w:val="008F7192"/>
    <w:rsid w:val="0090356D"/>
    <w:rsid w:val="00910707"/>
    <w:rsid w:val="0091794A"/>
    <w:rsid w:val="0092006F"/>
    <w:rsid w:val="00920580"/>
    <w:rsid w:val="009236B1"/>
    <w:rsid w:val="0092672E"/>
    <w:rsid w:val="009273B6"/>
    <w:rsid w:val="00927938"/>
    <w:rsid w:val="0093132D"/>
    <w:rsid w:val="00943541"/>
    <w:rsid w:val="009856E0"/>
    <w:rsid w:val="009A27E1"/>
    <w:rsid w:val="009B24A2"/>
    <w:rsid w:val="009C26A1"/>
    <w:rsid w:val="009C6A4E"/>
    <w:rsid w:val="009F1E4A"/>
    <w:rsid w:val="009F2DCD"/>
    <w:rsid w:val="009F5D78"/>
    <w:rsid w:val="00A00D8A"/>
    <w:rsid w:val="00A10D62"/>
    <w:rsid w:val="00A1231F"/>
    <w:rsid w:val="00A12D01"/>
    <w:rsid w:val="00A21FAE"/>
    <w:rsid w:val="00A24AA7"/>
    <w:rsid w:val="00A305DE"/>
    <w:rsid w:val="00A42D7D"/>
    <w:rsid w:val="00A60903"/>
    <w:rsid w:val="00A675CB"/>
    <w:rsid w:val="00A834C3"/>
    <w:rsid w:val="00A91C4B"/>
    <w:rsid w:val="00A9562D"/>
    <w:rsid w:val="00A95C87"/>
    <w:rsid w:val="00AA15B6"/>
    <w:rsid w:val="00AA4171"/>
    <w:rsid w:val="00AB1352"/>
    <w:rsid w:val="00AC74D9"/>
    <w:rsid w:val="00AD241C"/>
    <w:rsid w:val="00AD26A5"/>
    <w:rsid w:val="00AE5017"/>
    <w:rsid w:val="00AE6CDC"/>
    <w:rsid w:val="00AF40C2"/>
    <w:rsid w:val="00B1363F"/>
    <w:rsid w:val="00B15E68"/>
    <w:rsid w:val="00B21FB0"/>
    <w:rsid w:val="00B2391D"/>
    <w:rsid w:val="00B3144C"/>
    <w:rsid w:val="00B51F9C"/>
    <w:rsid w:val="00B52413"/>
    <w:rsid w:val="00B53888"/>
    <w:rsid w:val="00B57E5F"/>
    <w:rsid w:val="00B715CC"/>
    <w:rsid w:val="00B732D1"/>
    <w:rsid w:val="00B74615"/>
    <w:rsid w:val="00B92A4C"/>
    <w:rsid w:val="00BA5660"/>
    <w:rsid w:val="00BA7B77"/>
    <w:rsid w:val="00BB1F83"/>
    <w:rsid w:val="00BB7E61"/>
    <w:rsid w:val="00BC1268"/>
    <w:rsid w:val="00BC57A7"/>
    <w:rsid w:val="00BD12CD"/>
    <w:rsid w:val="00BD77A0"/>
    <w:rsid w:val="00BE1D07"/>
    <w:rsid w:val="00BE68CE"/>
    <w:rsid w:val="00BE70DF"/>
    <w:rsid w:val="00BF492C"/>
    <w:rsid w:val="00C06655"/>
    <w:rsid w:val="00C06AE7"/>
    <w:rsid w:val="00C079D7"/>
    <w:rsid w:val="00C10DE3"/>
    <w:rsid w:val="00C174C0"/>
    <w:rsid w:val="00C2208E"/>
    <w:rsid w:val="00C2282A"/>
    <w:rsid w:val="00C3276F"/>
    <w:rsid w:val="00C359DD"/>
    <w:rsid w:val="00C36CB8"/>
    <w:rsid w:val="00C41DD0"/>
    <w:rsid w:val="00C46ABC"/>
    <w:rsid w:val="00C47919"/>
    <w:rsid w:val="00C501CF"/>
    <w:rsid w:val="00C66E9D"/>
    <w:rsid w:val="00C6764A"/>
    <w:rsid w:val="00C70BE3"/>
    <w:rsid w:val="00C732B2"/>
    <w:rsid w:val="00C852B8"/>
    <w:rsid w:val="00C8679A"/>
    <w:rsid w:val="00CA480B"/>
    <w:rsid w:val="00CB1743"/>
    <w:rsid w:val="00CC33CE"/>
    <w:rsid w:val="00CC620E"/>
    <w:rsid w:val="00CC7A2D"/>
    <w:rsid w:val="00CD1F48"/>
    <w:rsid w:val="00CD252F"/>
    <w:rsid w:val="00CD3B1E"/>
    <w:rsid w:val="00CD6902"/>
    <w:rsid w:val="00CD7476"/>
    <w:rsid w:val="00CF402D"/>
    <w:rsid w:val="00D058A0"/>
    <w:rsid w:val="00D0755E"/>
    <w:rsid w:val="00D23950"/>
    <w:rsid w:val="00D31A83"/>
    <w:rsid w:val="00D31B86"/>
    <w:rsid w:val="00D40AAE"/>
    <w:rsid w:val="00D45E6A"/>
    <w:rsid w:val="00D536B2"/>
    <w:rsid w:val="00D66373"/>
    <w:rsid w:val="00D743CC"/>
    <w:rsid w:val="00D82ACB"/>
    <w:rsid w:val="00DA7721"/>
    <w:rsid w:val="00DB2760"/>
    <w:rsid w:val="00DC03E4"/>
    <w:rsid w:val="00DC13E2"/>
    <w:rsid w:val="00DD6F23"/>
    <w:rsid w:val="00DE28BB"/>
    <w:rsid w:val="00DE3B9B"/>
    <w:rsid w:val="00DF0366"/>
    <w:rsid w:val="00DF0F23"/>
    <w:rsid w:val="00DF50F1"/>
    <w:rsid w:val="00E05242"/>
    <w:rsid w:val="00E17392"/>
    <w:rsid w:val="00E3057C"/>
    <w:rsid w:val="00E3341B"/>
    <w:rsid w:val="00E37259"/>
    <w:rsid w:val="00E42401"/>
    <w:rsid w:val="00E47F1B"/>
    <w:rsid w:val="00E50280"/>
    <w:rsid w:val="00E5217D"/>
    <w:rsid w:val="00E52CCB"/>
    <w:rsid w:val="00E53D89"/>
    <w:rsid w:val="00E57F41"/>
    <w:rsid w:val="00E66BE2"/>
    <w:rsid w:val="00E72B7C"/>
    <w:rsid w:val="00E84E09"/>
    <w:rsid w:val="00E92912"/>
    <w:rsid w:val="00E96B30"/>
    <w:rsid w:val="00EA31A5"/>
    <w:rsid w:val="00EA31B9"/>
    <w:rsid w:val="00EA35D2"/>
    <w:rsid w:val="00EA3F1B"/>
    <w:rsid w:val="00EA498A"/>
    <w:rsid w:val="00EB27C6"/>
    <w:rsid w:val="00EC2AAD"/>
    <w:rsid w:val="00EC5581"/>
    <w:rsid w:val="00ED4056"/>
    <w:rsid w:val="00ED58A9"/>
    <w:rsid w:val="00F0211F"/>
    <w:rsid w:val="00F04572"/>
    <w:rsid w:val="00F04DD9"/>
    <w:rsid w:val="00F152ED"/>
    <w:rsid w:val="00F15C08"/>
    <w:rsid w:val="00F21C02"/>
    <w:rsid w:val="00F23C34"/>
    <w:rsid w:val="00F329D2"/>
    <w:rsid w:val="00F34A5F"/>
    <w:rsid w:val="00F34AD4"/>
    <w:rsid w:val="00F447F9"/>
    <w:rsid w:val="00F545B1"/>
    <w:rsid w:val="00F71463"/>
    <w:rsid w:val="00F805F0"/>
    <w:rsid w:val="00F82CB3"/>
    <w:rsid w:val="00F83918"/>
    <w:rsid w:val="00F84691"/>
    <w:rsid w:val="00F87378"/>
    <w:rsid w:val="00F96BC6"/>
    <w:rsid w:val="00FA04FE"/>
    <w:rsid w:val="00FA0775"/>
    <w:rsid w:val="00FA2A8A"/>
    <w:rsid w:val="00FA40D4"/>
    <w:rsid w:val="00FB3ABF"/>
    <w:rsid w:val="00FB7937"/>
    <w:rsid w:val="00FC675A"/>
    <w:rsid w:val="00FD00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869BA66"/>
  <w15:docId w15:val="{6606A0DD-BADD-42A3-A07C-27392A920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37B92"/>
    <w:pPr>
      <w:widowControl w:val="0"/>
      <w:jc w:val="both"/>
    </w:pPr>
  </w:style>
  <w:style w:type="paragraph" w:styleId="1">
    <w:name w:val="heading 1"/>
    <w:basedOn w:val="a"/>
    <w:next w:val="a"/>
    <w:link w:val="10"/>
    <w:uiPriority w:val="9"/>
    <w:qFormat/>
    <w:rsid w:val="00BA5660"/>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EA31A5"/>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A5660"/>
    <w:rPr>
      <w:rFonts w:asciiTheme="majorHAnsi" w:eastAsiaTheme="majorEastAsia" w:hAnsiTheme="majorHAnsi" w:cstheme="majorBidi"/>
      <w:sz w:val="24"/>
      <w:szCs w:val="24"/>
    </w:rPr>
  </w:style>
  <w:style w:type="paragraph" w:styleId="a3">
    <w:name w:val="List Paragraph"/>
    <w:basedOn w:val="a"/>
    <w:uiPriority w:val="34"/>
    <w:qFormat/>
    <w:rsid w:val="00EA31A5"/>
    <w:pPr>
      <w:ind w:leftChars="400" w:left="840"/>
    </w:pPr>
  </w:style>
  <w:style w:type="character" w:styleId="a4">
    <w:name w:val="Book Title"/>
    <w:basedOn w:val="a0"/>
    <w:uiPriority w:val="33"/>
    <w:qFormat/>
    <w:rsid w:val="00EA31A5"/>
    <w:rPr>
      <w:b/>
      <w:bCs/>
      <w:i/>
      <w:iCs/>
      <w:spacing w:val="5"/>
    </w:rPr>
  </w:style>
  <w:style w:type="character" w:styleId="21">
    <w:name w:val="Intense Reference"/>
    <w:basedOn w:val="a0"/>
    <w:uiPriority w:val="32"/>
    <w:qFormat/>
    <w:rsid w:val="00EA31A5"/>
    <w:rPr>
      <w:b/>
      <w:bCs/>
      <w:smallCaps/>
      <w:color w:val="5B9BD5" w:themeColor="accent1"/>
      <w:spacing w:val="5"/>
    </w:rPr>
  </w:style>
  <w:style w:type="character" w:styleId="a5">
    <w:name w:val="Subtle Reference"/>
    <w:basedOn w:val="a0"/>
    <w:uiPriority w:val="31"/>
    <w:qFormat/>
    <w:rsid w:val="00EA31A5"/>
    <w:rPr>
      <w:smallCaps/>
      <w:color w:val="5A5A5A" w:themeColor="text1" w:themeTint="A5"/>
    </w:rPr>
  </w:style>
  <w:style w:type="character" w:styleId="a6">
    <w:name w:val="Strong"/>
    <w:basedOn w:val="a0"/>
    <w:uiPriority w:val="22"/>
    <w:qFormat/>
    <w:rsid w:val="00EA31A5"/>
    <w:rPr>
      <w:b/>
      <w:bCs/>
    </w:rPr>
  </w:style>
  <w:style w:type="character" w:styleId="a7">
    <w:name w:val="Emphasis"/>
    <w:basedOn w:val="a0"/>
    <w:uiPriority w:val="20"/>
    <w:qFormat/>
    <w:rsid w:val="00EA31A5"/>
    <w:rPr>
      <w:i/>
      <w:iCs/>
    </w:rPr>
  </w:style>
  <w:style w:type="character" w:customStyle="1" w:styleId="20">
    <w:name w:val="見出し 2 (文字)"/>
    <w:basedOn w:val="a0"/>
    <w:link w:val="2"/>
    <w:uiPriority w:val="9"/>
    <w:rsid w:val="00EA31A5"/>
    <w:rPr>
      <w:rFonts w:asciiTheme="majorHAnsi" w:eastAsiaTheme="majorEastAsia" w:hAnsiTheme="majorHAnsi" w:cstheme="majorBidi"/>
    </w:rPr>
  </w:style>
  <w:style w:type="paragraph" w:styleId="a8">
    <w:name w:val="No Spacing"/>
    <w:uiPriority w:val="1"/>
    <w:qFormat/>
    <w:rsid w:val="00EA31A5"/>
    <w:pPr>
      <w:widowControl w:val="0"/>
      <w:jc w:val="both"/>
    </w:pPr>
  </w:style>
  <w:style w:type="paragraph" w:styleId="a9">
    <w:name w:val="Title"/>
    <w:basedOn w:val="a"/>
    <w:next w:val="a"/>
    <w:link w:val="aa"/>
    <w:uiPriority w:val="10"/>
    <w:qFormat/>
    <w:rsid w:val="00EA31A5"/>
    <w:pPr>
      <w:spacing w:before="240" w:after="120"/>
      <w:jc w:val="center"/>
      <w:outlineLvl w:val="0"/>
    </w:pPr>
    <w:rPr>
      <w:rFonts w:asciiTheme="majorHAnsi" w:eastAsia="ＭＳ ゴシック" w:hAnsiTheme="majorHAnsi" w:cstheme="majorBidi"/>
      <w:sz w:val="32"/>
      <w:szCs w:val="32"/>
    </w:rPr>
  </w:style>
  <w:style w:type="character" w:customStyle="1" w:styleId="aa">
    <w:name w:val="表題 (文字)"/>
    <w:basedOn w:val="a0"/>
    <w:link w:val="a9"/>
    <w:uiPriority w:val="10"/>
    <w:rsid w:val="00EA31A5"/>
    <w:rPr>
      <w:rFonts w:asciiTheme="majorHAnsi" w:eastAsia="ＭＳ ゴシック" w:hAnsiTheme="majorHAnsi" w:cstheme="majorBidi"/>
      <w:sz w:val="32"/>
      <w:szCs w:val="32"/>
    </w:rPr>
  </w:style>
  <w:style w:type="paragraph" w:styleId="ab">
    <w:name w:val="header"/>
    <w:basedOn w:val="a"/>
    <w:link w:val="ac"/>
    <w:uiPriority w:val="99"/>
    <w:unhideWhenUsed/>
    <w:rsid w:val="003D0843"/>
    <w:pPr>
      <w:tabs>
        <w:tab w:val="center" w:pos="4252"/>
        <w:tab w:val="right" w:pos="8504"/>
      </w:tabs>
      <w:snapToGrid w:val="0"/>
    </w:pPr>
  </w:style>
  <w:style w:type="character" w:customStyle="1" w:styleId="ac">
    <w:name w:val="ヘッダー (文字)"/>
    <w:basedOn w:val="a0"/>
    <w:link w:val="ab"/>
    <w:uiPriority w:val="99"/>
    <w:rsid w:val="003D0843"/>
  </w:style>
  <w:style w:type="paragraph" w:styleId="ad">
    <w:name w:val="footer"/>
    <w:basedOn w:val="a"/>
    <w:link w:val="ae"/>
    <w:uiPriority w:val="99"/>
    <w:unhideWhenUsed/>
    <w:rsid w:val="003D0843"/>
    <w:pPr>
      <w:tabs>
        <w:tab w:val="center" w:pos="4252"/>
        <w:tab w:val="right" w:pos="8504"/>
      </w:tabs>
      <w:snapToGrid w:val="0"/>
    </w:pPr>
  </w:style>
  <w:style w:type="character" w:customStyle="1" w:styleId="ae">
    <w:name w:val="フッター (文字)"/>
    <w:basedOn w:val="a0"/>
    <w:link w:val="ad"/>
    <w:uiPriority w:val="99"/>
    <w:rsid w:val="003D0843"/>
  </w:style>
  <w:style w:type="table" w:styleId="af">
    <w:name w:val="Table Grid"/>
    <w:basedOn w:val="a1"/>
    <w:uiPriority w:val="39"/>
    <w:rsid w:val="001C7C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
    <w:link w:val="af1"/>
    <w:uiPriority w:val="99"/>
    <w:semiHidden/>
    <w:unhideWhenUsed/>
    <w:rsid w:val="00073DBC"/>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073DBC"/>
    <w:rPr>
      <w:rFonts w:asciiTheme="majorHAnsi" w:eastAsiaTheme="majorEastAsia" w:hAnsiTheme="majorHAnsi" w:cstheme="majorBidi"/>
      <w:sz w:val="18"/>
      <w:szCs w:val="18"/>
    </w:rPr>
  </w:style>
  <w:style w:type="character" w:styleId="af2">
    <w:name w:val="Hyperlink"/>
    <w:basedOn w:val="a0"/>
    <w:uiPriority w:val="99"/>
    <w:unhideWhenUsed/>
    <w:rsid w:val="00611385"/>
    <w:rPr>
      <w:color w:val="0563C1" w:themeColor="hyperlink"/>
      <w:u w:val="single"/>
    </w:rPr>
  </w:style>
  <w:style w:type="paragraph" w:customStyle="1" w:styleId="Default">
    <w:name w:val="Default"/>
    <w:rsid w:val="00C8679A"/>
    <w:pPr>
      <w:widowControl w:val="0"/>
      <w:autoSpaceDE w:val="0"/>
      <w:autoSpaceDN w:val="0"/>
      <w:adjustRightInd w:val="0"/>
    </w:pPr>
    <w:rPr>
      <w:rFonts w:ascii="ＭＳ 明朝" w:eastAsia="ＭＳ 明朝"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9E2489-E5CA-4A0D-97AE-D4D4E31C7D3A}">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282</TotalTime>
  <Pages>5</Pages>
  <Words>356</Words>
  <Characters>2032</Characters>
  <DocSecurity>0</DocSecurity>
  <Lines>16</Lines>
  <Paragraphs>4</Paragraphs>
  <ScaleCrop>false</ScaleCrop>
  <LinksUpToDate>false</LinksUpToDate>
  <CharactersWithSpaces>2384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2020-12-17T09:56:00Z</cp:lastPrinted>
  <dcterms:created xsi:type="dcterms:W3CDTF">2019-05-03T15:02:00Z</dcterms:created>
  <dcterms:modified xsi:type="dcterms:W3CDTF">2020-12-28T01:34:00Z</dcterms:modified>
</cp:coreProperties>
</file>